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27AD" w14:textId="77777777" w:rsidR="006051C0" w:rsidRDefault="006051C0" w:rsidP="00AB2B9B">
      <w:pPr>
        <w:jc w:val="center"/>
        <w:rPr>
          <w:rFonts w:ascii="Arial" w:eastAsia="Arial" w:hAnsi="Arial" w:cs="Arial"/>
          <w:b/>
          <w:sz w:val="28"/>
          <w:szCs w:val="28"/>
          <w:lang w:val="es-ES"/>
        </w:rPr>
      </w:pPr>
    </w:p>
    <w:p w14:paraId="31D179D9" w14:textId="5A4BC42F" w:rsidR="00D13874" w:rsidRPr="00AB2B9B" w:rsidRDefault="001211A9" w:rsidP="00AB2B9B">
      <w:pPr>
        <w:jc w:val="center"/>
        <w:rPr>
          <w:rFonts w:ascii="Arial" w:eastAsia="Arial" w:hAnsi="Arial" w:cs="Arial"/>
          <w:b/>
          <w:sz w:val="28"/>
          <w:szCs w:val="28"/>
          <w:lang w:val="es-ES"/>
        </w:rPr>
      </w:pPr>
      <w:r>
        <w:rPr>
          <w:rFonts w:ascii="Arial" w:eastAsia="Arial" w:hAnsi="Arial" w:cs="Arial"/>
          <w:b/>
          <w:sz w:val="28"/>
          <w:szCs w:val="28"/>
          <w:lang w:val="es-ES"/>
        </w:rPr>
        <w:t>Experimenta el</w:t>
      </w:r>
      <w:r w:rsidR="00AB2B9B">
        <w:rPr>
          <w:rFonts w:ascii="Arial" w:eastAsia="Arial" w:hAnsi="Arial" w:cs="Arial"/>
          <w:b/>
          <w:sz w:val="28"/>
          <w:szCs w:val="28"/>
          <w:lang w:val="es-ES"/>
        </w:rPr>
        <w:t xml:space="preserve"> Teatro Transpersonal </w:t>
      </w:r>
      <w:r>
        <w:rPr>
          <w:rFonts w:ascii="Arial" w:eastAsia="Arial" w:hAnsi="Arial" w:cs="Arial"/>
          <w:b/>
          <w:sz w:val="28"/>
          <w:szCs w:val="28"/>
          <w:lang w:val="es-ES"/>
        </w:rPr>
        <w:t>T</w:t>
      </w:r>
      <w:r w:rsidR="00AB2B9B">
        <w:rPr>
          <w:rFonts w:ascii="Arial" w:eastAsia="Arial" w:hAnsi="Arial" w:cs="Arial"/>
          <w:b/>
          <w:sz w:val="28"/>
          <w:szCs w:val="28"/>
          <w:lang w:val="es-ES"/>
        </w:rPr>
        <w:t>erapéutico</w:t>
      </w:r>
    </w:p>
    <w:p w14:paraId="4C3C498E" w14:textId="77777777" w:rsidR="00D13874" w:rsidRPr="00AB2B9B" w:rsidRDefault="00D13874">
      <w:pPr>
        <w:rPr>
          <w:rFonts w:ascii="Arial" w:eastAsia="Arial" w:hAnsi="Arial" w:cs="Arial"/>
          <w:i/>
          <w:sz w:val="18"/>
          <w:szCs w:val="18"/>
          <w:lang w:val="es-ES"/>
        </w:rPr>
      </w:pPr>
    </w:p>
    <w:p w14:paraId="3FDEB09E" w14:textId="01B702CE" w:rsidR="00D13874" w:rsidRPr="00AB2B9B" w:rsidRDefault="00AB2B9B">
      <w:pPr>
        <w:jc w:val="right"/>
        <w:rPr>
          <w:rFonts w:ascii="Arial" w:eastAsia="Arial" w:hAnsi="Arial" w:cs="Arial"/>
          <w:sz w:val="24"/>
          <w:szCs w:val="24"/>
          <w:lang w:val="fr-FR"/>
        </w:rPr>
      </w:pPr>
      <w:bookmarkStart w:id="0" w:name="_heading=h.30j0zll" w:colFirst="0" w:colLast="0"/>
      <w:bookmarkEnd w:id="0"/>
      <w:r w:rsidRPr="00AB2B9B">
        <w:rPr>
          <w:rFonts w:ascii="Arial" w:eastAsia="Arial" w:hAnsi="Arial" w:cs="Arial"/>
          <w:sz w:val="24"/>
          <w:szCs w:val="24"/>
          <w:lang w:val="fr-FR"/>
        </w:rPr>
        <w:t>Alain Mullenex</w:t>
      </w:r>
    </w:p>
    <w:p w14:paraId="5D2A63AE" w14:textId="17773583" w:rsidR="00D13874" w:rsidRPr="00AB2B9B" w:rsidRDefault="00000000">
      <w:pPr>
        <w:jc w:val="right"/>
        <w:rPr>
          <w:rFonts w:ascii="Arial" w:eastAsia="Arial" w:hAnsi="Arial" w:cs="Arial"/>
          <w:sz w:val="24"/>
          <w:szCs w:val="24"/>
          <w:lang w:val="fr-FR"/>
        </w:rPr>
      </w:pPr>
      <w:hyperlink r:id="rId8" w:history="1">
        <w:r w:rsidR="00AB2B9B" w:rsidRPr="00AB2B9B">
          <w:rPr>
            <w:rStyle w:val="Hyperlink"/>
            <w:rFonts w:ascii="Arial" w:eastAsia="Arial" w:hAnsi="Arial" w:cs="Arial"/>
            <w:sz w:val="24"/>
            <w:szCs w:val="24"/>
            <w:lang w:val="fr-FR"/>
          </w:rPr>
          <w:t>almullenex@hotmail.com</w:t>
        </w:r>
      </w:hyperlink>
    </w:p>
    <w:p w14:paraId="2F80334A" w14:textId="4610179A" w:rsidR="00AB2B9B" w:rsidRPr="00AB2B9B" w:rsidRDefault="00AB2B9B">
      <w:pPr>
        <w:jc w:val="right"/>
        <w:rPr>
          <w:rFonts w:ascii="Arial" w:eastAsia="Arial" w:hAnsi="Arial" w:cs="Arial"/>
          <w:sz w:val="24"/>
          <w:szCs w:val="24"/>
          <w:lang w:val="fr-FR"/>
        </w:rPr>
      </w:pPr>
      <w:r w:rsidRPr="00AB2B9B">
        <w:rPr>
          <w:rFonts w:ascii="Arial" w:eastAsia="Arial" w:hAnsi="Arial" w:cs="Arial"/>
          <w:sz w:val="24"/>
          <w:szCs w:val="24"/>
          <w:lang w:val="fr-FR"/>
        </w:rPr>
        <w:t>C</w:t>
      </w:r>
      <w:r>
        <w:rPr>
          <w:rFonts w:ascii="Arial" w:eastAsia="Arial" w:hAnsi="Arial" w:cs="Arial"/>
          <w:sz w:val="24"/>
          <w:szCs w:val="24"/>
          <w:lang w:val="fr-FR"/>
        </w:rPr>
        <w:t>entro Empagenia</w:t>
      </w:r>
    </w:p>
    <w:p w14:paraId="3E3EF296" w14:textId="569354C1" w:rsidR="00D13874" w:rsidRPr="00AB2B9B" w:rsidRDefault="00000000">
      <w:pPr>
        <w:jc w:val="right"/>
        <w:rPr>
          <w:rFonts w:ascii="Arial" w:eastAsia="Arial" w:hAnsi="Arial" w:cs="Arial"/>
          <w:i/>
          <w:lang w:val="es-ES"/>
        </w:rPr>
      </w:pPr>
      <w:r w:rsidRPr="00AB2B9B">
        <w:rPr>
          <w:rFonts w:ascii="Arial" w:eastAsia="Arial" w:hAnsi="Arial" w:cs="Arial"/>
          <w:i/>
          <w:lang w:val="es-ES"/>
        </w:rPr>
        <w:t xml:space="preserve"> </w:t>
      </w:r>
    </w:p>
    <w:p w14:paraId="0FED3F4F" w14:textId="77777777" w:rsidR="00D13874" w:rsidRPr="00AB2B9B" w:rsidRDefault="00D13874">
      <w:pPr>
        <w:jc w:val="left"/>
        <w:rPr>
          <w:rFonts w:ascii="Arial" w:eastAsia="Arial" w:hAnsi="Arial" w:cs="Arial"/>
          <w:sz w:val="24"/>
          <w:szCs w:val="24"/>
          <w:lang w:val="es-ES"/>
        </w:rPr>
      </w:pPr>
    </w:p>
    <w:p w14:paraId="1BA272DF" w14:textId="77777777" w:rsidR="00D13874" w:rsidRPr="00AB2B9B" w:rsidRDefault="00000000">
      <w:pPr>
        <w:pBdr>
          <w:top w:val="nil"/>
          <w:left w:val="nil"/>
          <w:bottom w:val="nil"/>
          <w:right w:val="nil"/>
          <w:between w:val="nil"/>
        </w:pBdr>
        <w:spacing w:line="240" w:lineRule="auto"/>
        <w:jc w:val="left"/>
        <w:rPr>
          <w:rFonts w:ascii="Arial" w:eastAsia="Arial" w:hAnsi="Arial" w:cs="Arial"/>
          <w:color w:val="000000"/>
          <w:sz w:val="24"/>
          <w:szCs w:val="24"/>
          <w:lang w:val="es-ES"/>
        </w:rPr>
      </w:pPr>
      <w:r w:rsidRPr="00AB2B9B">
        <w:rPr>
          <w:rFonts w:ascii="Arial" w:eastAsia="Arial" w:hAnsi="Arial" w:cs="Arial"/>
          <w:color w:val="000000"/>
          <w:sz w:val="24"/>
          <w:szCs w:val="24"/>
          <w:lang w:val="es-ES"/>
        </w:rPr>
        <w:t xml:space="preserve">Duración del taller: </w:t>
      </w:r>
      <w:r w:rsidRPr="00AB2B9B">
        <w:rPr>
          <w:rFonts w:ascii="Arial" w:eastAsia="Arial" w:hAnsi="Arial" w:cs="Arial"/>
          <w:sz w:val="24"/>
          <w:szCs w:val="24"/>
          <w:lang w:val="es-ES"/>
        </w:rPr>
        <w:t>1:45h</w:t>
      </w:r>
    </w:p>
    <w:p w14:paraId="421D9F31" w14:textId="28F299D6" w:rsidR="00D13874" w:rsidRPr="00AB2B9B" w:rsidRDefault="00000000">
      <w:pPr>
        <w:pBdr>
          <w:top w:val="nil"/>
          <w:left w:val="nil"/>
          <w:bottom w:val="nil"/>
          <w:right w:val="nil"/>
          <w:between w:val="nil"/>
        </w:pBdr>
        <w:spacing w:line="240" w:lineRule="auto"/>
        <w:jc w:val="left"/>
        <w:rPr>
          <w:color w:val="000000"/>
          <w:sz w:val="24"/>
          <w:szCs w:val="24"/>
          <w:lang w:val="es-ES"/>
        </w:rPr>
      </w:pPr>
      <w:r w:rsidRPr="00AB2B9B">
        <w:rPr>
          <w:rFonts w:ascii="Arial" w:eastAsia="Arial" w:hAnsi="Arial" w:cs="Arial"/>
          <w:color w:val="000000"/>
          <w:sz w:val="24"/>
          <w:szCs w:val="24"/>
          <w:lang w:val="es-ES"/>
        </w:rPr>
        <w:t>Idioma del taller:</w:t>
      </w:r>
      <w:r w:rsidR="00AB2B9B">
        <w:rPr>
          <w:rFonts w:ascii="Arial" w:eastAsia="Arial" w:hAnsi="Arial" w:cs="Arial"/>
          <w:color w:val="000000"/>
          <w:sz w:val="24"/>
          <w:szCs w:val="24"/>
          <w:lang w:val="es-ES"/>
        </w:rPr>
        <w:t xml:space="preserve"> Castellano</w:t>
      </w:r>
      <w:r w:rsidR="006051C0">
        <w:rPr>
          <w:rFonts w:ascii="Arial" w:eastAsia="Arial" w:hAnsi="Arial" w:cs="Arial"/>
          <w:color w:val="000000"/>
          <w:sz w:val="24"/>
          <w:szCs w:val="24"/>
          <w:lang w:val="es-ES"/>
        </w:rPr>
        <w:t xml:space="preserve"> e </w:t>
      </w:r>
      <w:proofErr w:type="gramStart"/>
      <w:r w:rsidR="006051C0">
        <w:rPr>
          <w:rFonts w:ascii="Arial" w:eastAsia="Arial" w:hAnsi="Arial" w:cs="Arial"/>
          <w:color w:val="000000"/>
          <w:sz w:val="24"/>
          <w:szCs w:val="24"/>
          <w:lang w:val="es-ES"/>
        </w:rPr>
        <w:t>Inglés</w:t>
      </w:r>
      <w:proofErr w:type="gramEnd"/>
    </w:p>
    <w:p w14:paraId="586354E3" w14:textId="77777777" w:rsidR="00D13874" w:rsidRPr="00AB2B9B" w:rsidRDefault="00D13874">
      <w:pPr>
        <w:pBdr>
          <w:top w:val="nil"/>
          <w:left w:val="nil"/>
          <w:bottom w:val="nil"/>
          <w:right w:val="nil"/>
          <w:between w:val="nil"/>
        </w:pBdr>
        <w:spacing w:line="240" w:lineRule="auto"/>
        <w:jc w:val="left"/>
        <w:rPr>
          <w:sz w:val="24"/>
          <w:szCs w:val="24"/>
          <w:lang w:val="es-ES"/>
        </w:rPr>
      </w:pPr>
    </w:p>
    <w:p w14:paraId="75BC7B7A" w14:textId="77777777" w:rsidR="00D13874" w:rsidRPr="00AB2B9B" w:rsidRDefault="00D13874">
      <w:pPr>
        <w:pBdr>
          <w:top w:val="nil"/>
          <w:left w:val="nil"/>
          <w:bottom w:val="nil"/>
          <w:right w:val="nil"/>
          <w:between w:val="nil"/>
        </w:pBdr>
        <w:spacing w:line="240" w:lineRule="auto"/>
        <w:jc w:val="left"/>
        <w:rPr>
          <w:sz w:val="24"/>
          <w:szCs w:val="24"/>
          <w:lang w:val="es-ES"/>
        </w:rPr>
      </w:pPr>
    </w:p>
    <w:p w14:paraId="52211AFE" w14:textId="1B64BE3D" w:rsidR="00D13874" w:rsidRPr="00AE3B85" w:rsidRDefault="00000000">
      <w:pPr>
        <w:rPr>
          <w:rFonts w:ascii="Arial" w:eastAsia="Arial" w:hAnsi="Arial" w:cs="Arial"/>
          <w:b/>
          <w:sz w:val="24"/>
          <w:szCs w:val="24"/>
          <w:lang w:val="es-ES"/>
        </w:rPr>
      </w:pPr>
      <w:r w:rsidRPr="00AB2B9B">
        <w:rPr>
          <w:rFonts w:ascii="Arial" w:eastAsia="Arial" w:hAnsi="Arial" w:cs="Arial"/>
          <w:b/>
          <w:sz w:val="24"/>
          <w:szCs w:val="24"/>
          <w:lang w:val="es-ES"/>
        </w:rPr>
        <w:t>RESUMEN</w:t>
      </w:r>
    </w:p>
    <w:p w14:paraId="079ED2B5" w14:textId="77777777" w:rsidR="00AE3B85" w:rsidRPr="00AE3B85" w:rsidRDefault="00AE3B85" w:rsidP="00AE3B85">
      <w:pPr>
        <w:rPr>
          <w:rFonts w:ascii="Arial" w:hAnsi="Arial" w:cs="Arial"/>
          <w:sz w:val="24"/>
          <w:szCs w:val="24"/>
          <w:lang w:val="es-ES"/>
        </w:rPr>
      </w:pPr>
      <w:r w:rsidRPr="00AE3B85">
        <w:rPr>
          <w:rFonts w:ascii="Arial" w:hAnsi="Arial" w:cs="Arial"/>
          <w:b/>
          <w:bCs/>
          <w:sz w:val="24"/>
          <w:szCs w:val="24"/>
          <w:lang w:val="es-ES"/>
        </w:rPr>
        <w:t>¿Qué es el Teatro Transpersonal Terapéutico (TTT)?</w:t>
      </w:r>
      <w:r w:rsidRPr="00AE3B85">
        <w:rPr>
          <w:rFonts w:ascii="Arial" w:hAnsi="Arial" w:cs="Arial"/>
          <w:noProof/>
          <w:sz w:val="24"/>
          <w:szCs w:val="24"/>
          <w:lang w:val="es-ES"/>
        </w:rPr>
        <w:t xml:space="preserve"> </w:t>
      </w:r>
    </w:p>
    <w:p w14:paraId="73061BCE" w14:textId="77777777" w:rsidR="00AE3B85" w:rsidRPr="00AE3B85" w:rsidRDefault="00AE3B85" w:rsidP="00AE3B85">
      <w:pPr>
        <w:pStyle w:val="NormalWeb"/>
        <w:jc w:val="both"/>
        <w:rPr>
          <w:rFonts w:ascii="Arial" w:hAnsi="Arial" w:cs="Arial"/>
          <w:lang w:val="es-ES"/>
        </w:rPr>
      </w:pPr>
      <w:r w:rsidRPr="00AE3B85">
        <w:rPr>
          <w:rFonts w:ascii="Arial" w:hAnsi="Arial" w:cs="Arial"/>
          <w:lang w:val="es-ES"/>
        </w:rPr>
        <w:t xml:space="preserve">El TTT nace de la articulación entre la psicología transpersonal y el potencial artístico sanador del teatro terapéutico. </w:t>
      </w:r>
    </w:p>
    <w:p w14:paraId="4C659490" w14:textId="77777777" w:rsidR="00AE3B85" w:rsidRPr="00AE3B85" w:rsidRDefault="00AE3B85" w:rsidP="00AE3B85">
      <w:pPr>
        <w:pStyle w:val="NormalWeb"/>
        <w:rPr>
          <w:rFonts w:ascii="Arial" w:hAnsi="Arial" w:cs="Arial"/>
          <w:lang w:val="es-ES"/>
        </w:rPr>
      </w:pPr>
      <w:r w:rsidRPr="00AE3B85">
        <w:rPr>
          <w:rFonts w:ascii="Arial" w:hAnsi="Arial" w:cs="Arial"/>
          <w:lang w:val="es-ES"/>
        </w:rPr>
        <w:t>El TTT propone como objetivos:</w:t>
      </w:r>
    </w:p>
    <w:p w14:paraId="70013359"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 xml:space="preserve">Proporcionar herramientas de </w:t>
      </w:r>
      <w:r w:rsidRPr="00AE3B85">
        <w:rPr>
          <w:rFonts w:ascii="Arial" w:hAnsi="Arial" w:cs="Arial"/>
          <w:b/>
          <w:bCs/>
          <w:lang w:val="es-ES"/>
        </w:rPr>
        <w:t>conexión con la Consciencia</w:t>
      </w:r>
      <w:r w:rsidRPr="00AE3B85">
        <w:rPr>
          <w:rFonts w:ascii="Arial" w:hAnsi="Arial" w:cs="Arial"/>
          <w:lang w:val="es-ES"/>
        </w:rPr>
        <w:t>, a través del arte y de los estados ampliados de consciencia.</w:t>
      </w:r>
    </w:p>
    <w:p w14:paraId="791BD1C4"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 xml:space="preserve">Proporcionar herramientas de </w:t>
      </w:r>
      <w:r w:rsidRPr="00AE3B85">
        <w:rPr>
          <w:rFonts w:ascii="Arial" w:hAnsi="Arial" w:cs="Arial"/>
          <w:b/>
          <w:bCs/>
          <w:lang w:val="es-ES"/>
        </w:rPr>
        <w:t>desidentificación con las máscaras del ego</w:t>
      </w:r>
      <w:r w:rsidRPr="00AE3B85">
        <w:rPr>
          <w:rFonts w:ascii="Arial" w:hAnsi="Arial" w:cs="Arial"/>
          <w:lang w:val="es-ES"/>
        </w:rPr>
        <w:t xml:space="preserve"> que impiden la conexión con el Ser.</w:t>
      </w:r>
    </w:p>
    <w:p w14:paraId="3B4B56E5"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 xml:space="preserve">Transitar la parte que rechazamos de nosotros mismos (sombra) para </w:t>
      </w:r>
      <w:r w:rsidRPr="00AE3B85">
        <w:rPr>
          <w:rFonts w:ascii="Arial" w:hAnsi="Arial" w:cs="Arial"/>
          <w:b/>
          <w:bCs/>
          <w:lang w:val="es-ES"/>
        </w:rPr>
        <w:t>sanar heridas desde el teatro</w:t>
      </w:r>
      <w:r w:rsidRPr="00AE3B85">
        <w:rPr>
          <w:rFonts w:ascii="Arial" w:hAnsi="Arial" w:cs="Arial"/>
          <w:lang w:val="es-ES"/>
        </w:rPr>
        <w:t>.</w:t>
      </w:r>
    </w:p>
    <w:p w14:paraId="5451716C"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 xml:space="preserve">Construir nuevas narrativas en conexión con el Ser para </w:t>
      </w:r>
      <w:r w:rsidRPr="00AE3B85">
        <w:rPr>
          <w:rFonts w:ascii="Arial" w:hAnsi="Arial" w:cs="Arial"/>
          <w:b/>
          <w:bCs/>
          <w:lang w:val="es-ES"/>
        </w:rPr>
        <w:t>encontrar el propósito vital</w:t>
      </w:r>
      <w:r w:rsidRPr="00AE3B85">
        <w:rPr>
          <w:rFonts w:ascii="Arial" w:hAnsi="Arial" w:cs="Arial"/>
          <w:lang w:val="es-ES"/>
        </w:rPr>
        <w:t xml:space="preserve"> de cada persona.</w:t>
      </w:r>
    </w:p>
    <w:p w14:paraId="53791B18"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 xml:space="preserve">Experimentar la no separación desde </w:t>
      </w:r>
      <w:r w:rsidRPr="00AE3B85">
        <w:rPr>
          <w:rFonts w:ascii="Arial" w:hAnsi="Arial" w:cs="Arial"/>
          <w:b/>
          <w:bCs/>
          <w:lang w:val="es-ES"/>
        </w:rPr>
        <w:t>la transformación personal y colectiva</w:t>
      </w:r>
      <w:r w:rsidRPr="00AE3B85">
        <w:rPr>
          <w:rFonts w:ascii="Arial" w:hAnsi="Arial" w:cs="Arial"/>
          <w:lang w:val="es-ES"/>
        </w:rPr>
        <w:t>.</w:t>
      </w:r>
    </w:p>
    <w:p w14:paraId="68113FE8"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b/>
          <w:bCs/>
          <w:lang w:val="es-ES"/>
        </w:rPr>
        <w:t>Manifestar en la vida cotidiana la transformación</w:t>
      </w:r>
      <w:r w:rsidRPr="00AE3B85">
        <w:rPr>
          <w:rFonts w:ascii="Arial" w:hAnsi="Arial" w:cs="Arial"/>
          <w:lang w:val="es-ES"/>
        </w:rPr>
        <w:t xml:space="preserve"> alcanzada mediante el trabajo terapéutico con la herida.</w:t>
      </w:r>
    </w:p>
    <w:p w14:paraId="78CD9F77" w14:textId="77777777" w:rsidR="00AE3B85" w:rsidRPr="00AE3B85" w:rsidRDefault="00AE3B85" w:rsidP="00AE3B85">
      <w:pPr>
        <w:pStyle w:val="NormalWeb"/>
        <w:rPr>
          <w:rFonts w:ascii="Arial" w:hAnsi="Arial" w:cs="Arial"/>
          <w:lang w:val="es-ES"/>
        </w:rPr>
      </w:pPr>
      <w:r w:rsidRPr="00AE3B85">
        <w:rPr>
          <w:rFonts w:ascii="Arial" w:hAnsi="Arial" w:cs="Arial"/>
          <w:lang w:val="es-ES"/>
        </w:rPr>
        <w:t>El TTT se nutre por un lado, de distintas herramientas de la psicología y la espiritualidad:</w:t>
      </w:r>
    </w:p>
    <w:p w14:paraId="036B7F90"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 xml:space="preserve">Arquetipos </w:t>
      </w:r>
      <w:proofErr w:type="spellStart"/>
      <w:r w:rsidRPr="00AE3B85">
        <w:rPr>
          <w:rFonts w:ascii="Arial" w:hAnsi="Arial" w:cs="Arial"/>
          <w:lang w:val="es-ES"/>
        </w:rPr>
        <w:t>Junguianos</w:t>
      </w:r>
      <w:proofErr w:type="spellEnd"/>
      <w:r w:rsidRPr="00AE3B85">
        <w:rPr>
          <w:rFonts w:ascii="Arial" w:hAnsi="Arial" w:cs="Arial"/>
          <w:lang w:val="es-ES"/>
        </w:rPr>
        <w:t>, sueños y sombra.</w:t>
      </w:r>
    </w:p>
    <w:p w14:paraId="4E095702" w14:textId="77777777" w:rsidR="00AE3B85" w:rsidRPr="00AE3B85" w:rsidRDefault="00AE3B85" w:rsidP="00AE3B85">
      <w:pPr>
        <w:pStyle w:val="NormalWeb"/>
        <w:numPr>
          <w:ilvl w:val="0"/>
          <w:numId w:val="4"/>
        </w:numPr>
        <w:rPr>
          <w:rFonts w:ascii="Arial" w:hAnsi="Arial" w:cs="Arial"/>
        </w:rPr>
      </w:pPr>
      <w:r w:rsidRPr="00AE3B85">
        <w:rPr>
          <w:rFonts w:ascii="Arial" w:hAnsi="Arial" w:cs="Arial"/>
        </w:rPr>
        <w:t xml:space="preserve">Mindfulness y </w:t>
      </w:r>
      <w:proofErr w:type="spellStart"/>
      <w:r w:rsidRPr="00AE3B85">
        <w:rPr>
          <w:rFonts w:ascii="Arial" w:hAnsi="Arial" w:cs="Arial"/>
        </w:rPr>
        <w:t>meditación</w:t>
      </w:r>
      <w:proofErr w:type="spellEnd"/>
      <w:r w:rsidRPr="00AE3B85">
        <w:rPr>
          <w:rFonts w:ascii="Arial" w:hAnsi="Arial" w:cs="Arial"/>
        </w:rPr>
        <w:t>.</w:t>
      </w:r>
    </w:p>
    <w:p w14:paraId="575BBB32"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Psicología transgeneracional y herencia de creencias.</w:t>
      </w:r>
    </w:p>
    <w:p w14:paraId="75295456" w14:textId="77777777" w:rsidR="00AE3B85" w:rsidRPr="00AE3B85" w:rsidRDefault="00AE3B85" w:rsidP="00AE3B85">
      <w:pPr>
        <w:pStyle w:val="NormalWeb"/>
        <w:numPr>
          <w:ilvl w:val="0"/>
          <w:numId w:val="4"/>
        </w:numPr>
        <w:rPr>
          <w:rFonts w:ascii="Arial" w:hAnsi="Arial" w:cs="Arial"/>
        </w:rPr>
      </w:pPr>
      <w:proofErr w:type="spellStart"/>
      <w:r w:rsidRPr="00AE3B85">
        <w:rPr>
          <w:rFonts w:ascii="Arial" w:hAnsi="Arial" w:cs="Arial"/>
        </w:rPr>
        <w:t>Teoría</w:t>
      </w:r>
      <w:proofErr w:type="spellEnd"/>
      <w:r w:rsidRPr="00AE3B85">
        <w:rPr>
          <w:rFonts w:ascii="Arial" w:hAnsi="Arial" w:cs="Arial"/>
        </w:rPr>
        <w:t xml:space="preserve"> del ego.</w:t>
      </w:r>
    </w:p>
    <w:p w14:paraId="4D956C04"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Danza movimiento terapéutico y bioenergética.</w:t>
      </w:r>
    </w:p>
    <w:p w14:paraId="785DAA32"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Respiración y estados ampliados de consciencia.</w:t>
      </w:r>
    </w:p>
    <w:p w14:paraId="3C572AB6" w14:textId="77777777" w:rsidR="00AE3B85" w:rsidRPr="00AE3B85" w:rsidRDefault="00AE3B85" w:rsidP="00AE3B85">
      <w:pPr>
        <w:pStyle w:val="NormalWeb"/>
        <w:numPr>
          <w:ilvl w:val="0"/>
          <w:numId w:val="4"/>
        </w:numPr>
        <w:rPr>
          <w:rFonts w:ascii="Arial" w:hAnsi="Arial" w:cs="Arial"/>
        </w:rPr>
      </w:pPr>
      <w:proofErr w:type="spellStart"/>
      <w:r w:rsidRPr="00AE3B85">
        <w:rPr>
          <w:rFonts w:ascii="Arial" w:hAnsi="Arial" w:cs="Arial"/>
        </w:rPr>
        <w:t>Chamanismo</w:t>
      </w:r>
      <w:proofErr w:type="spellEnd"/>
      <w:r w:rsidRPr="00AE3B85">
        <w:rPr>
          <w:rFonts w:ascii="Arial" w:hAnsi="Arial" w:cs="Arial"/>
        </w:rPr>
        <w:t xml:space="preserve"> y </w:t>
      </w:r>
      <w:proofErr w:type="spellStart"/>
      <w:r w:rsidRPr="00AE3B85">
        <w:rPr>
          <w:rFonts w:ascii="Arial" w:hAnsi="Arial" w:cs="Arial"/>
        </w:rPr>
        <w:t>rituales</w:t>
      </w:r>
      <w:proofErr w:type="spellEnd"/>
      <w:r w:rsidRPr="00AE3B85">
        <w:rPr>
          <w:rFonts w:ascii="Arial" w:hAnsi="Arial" w:cs="Arial"/>
        </w:rPr>
        <w:t>.</w:t>
      </w:r>
    </w:p>
    <w:p w14:paraId="770E6D58" w14:textId="77777777" w:rsidR="00AE3B85" w:rsidRPr="00AE3B85" w:rsidRDefault="00AE3B85" w:rsidP="00AE3B85">
      <w:pPr>
        <w:pStyle w:val="NormalWeb"/>
        <w:numPr>
          <w:ilvl w:val="0"/>
          <w:numId w:val="4"/>
        </w:numPr>
        <w:rPr>
          <w:rFonts w:ascii="Arial" w:hAnsi="Arial" w:cs="Arial"/>
        </w:rPr>
      </w:pPr>
      <w:r w:rsidRPr="00AE3B85">
        <w:rPr>
          <w:rFonts w:ascii="Arial" w:hAnsi="Arial" w:cs="Arial"/>
        </w:rPr>
        <w:t xml:space="preserve">Psicosíntesis. </w:t>
      </w:r>
    </w:p>
    <w:p w14:paraId="7F85B204" w14:textId="77777777" w:rsidR="00AE3B85" w:rsidRPr="00AE3B85" w:rsidRDefault="00AE3B85" w:rsidP="00AE3B85">
      <w:pPr>
        <w:pStyle w:val="NormalWeb"/>
        <w:rPr>
          <w:rFonts w:ascii="Arial" w:hAnsi="Arial" w:cs="Arial"/>
          <w:lang w:val="es-ES"/>
        </w:rPr>
      </w:pPr>
      <w:r w:rsidRPr="00AE3B85">
        <w:rPr>
          <w:rFonts w:ascii="Arial" w:hAnsi="Arial" w:cs="Arial"/>
          <w:lang w:val="es-ES"/>
        </w:rPr>
        <w:lastRenderedPageBreak/>
        <w:t>Por otro lado, el TTT se nutre de herramientas vinculadas al teatro y al arte:</w:t>
      </w:r>
    </w:p>
    <w:p w14:paraId="470B36C5" w14:textId="77777777" w:rsidR="00AE3B85" w:rsidRPr="00AE3B85" w:rsidRDefault="00AE3B85" w:rsidP="00AE3B85">
      <w:pPr>
        <w:pStyle w:val="NormalWeb"/>
        <w:numPr>
          <w:ilvl w:val="0"/>
          <w:numId w:val="4"/>
        </w:numPr>
        <w:rPr>
          <w:rFonts w:ascii="Arial" w:hAnsi="Arial" w:cs="Arial"/>
        </w:rPr>
      </w:pPr>
      <w:proofErr w:type="spellStart"/>
      <w:r w:rsidRPr="00AE3B85">
        <w:rPr>
          <w:rFonts w:ascii="Arial" w:hAnsi="Arial" w:cs="Arial"/>
        </w:rPr>
        <w:t>Improvisación</w:t>
      </w:r>
      <w:proofErr w:type="spellEnd"/>
      <w:r w:rsidRPr="00AE3B85">
        <w:rPr>
          <w:rFonts w:ascii="Arial" w:hAnsi="Arial" w:cs="Arial"/>
        </w:rPr>
        <w:t xml:space="preserve"> </w:t>
      </w:r>
      <w:proofErr w:type="spellStart"/>
      <w:r w:rsidRPr="00AE3B85">
        <w:rPr>
          <w:rFonts w:ascii="Arial" w:hAnsi="Arial" w:cs="Arial"/>
        </w:rPr>
        <w:t>teatral</w:t>
      </w:r>
      <w:proofErr w:type="spellEnd"/>
      <w:r w:rsidRPr="00AE3B85">
        <w:rPr>
          <w:rFonts w:ascii="Arial" w:hAnsi="Arial" w:cs="Arial"/>
        </w:rPr>
        <w:t>.</w:t>
      </w:r>
    </w:p>
    <w:p w14:paraId="1440EC06" w14:textId="77777777" w:rsidR="00AE3B85" w:rsidRPr="00AE3B85" w:rsidRDefault="00AE3B85" w:rsidP="00AE3B85">
      <w:pPr>
        <w:pStyle w:val="NormalWeb"/>
        <w:numPr>
          <w:ilvl w:val="0"/>
          <w:numId w:val="4"/>
        </w:numPr>
        <w:rPr>
          <w:rFonts w:ascii="Arial" w:hAnsi="Arial" w:cs="Arial"/>
        </w:rPr>
      </w:pPr>
      <w:r w:rsidRPr="00AE3B85">
        <w:rPr>
          <w:rFonts w:ascii="Arial" w:hAnsi="Arial" w:cs="Arial"/>
        </w:rPr>
        <w:t xml:space="preserve">Clown, </w:t>
      </w:r>
      <w:proofErr w:type="spellStart"/>
      <w:r w:rsidRPr="00AE3B85">
        <w:rPr>
          <w:rFonts w:ascii="Arial" w:hAnsi="Arial" w:cs="Arial"/>
        </w:rPr>
        <w:t>bufón</w:t>
      </w:r>
      <w:proofErr w:type="spellEnd"/>
      <w:r w:rsidRPr="00AE3B85">
        <w:rPr>
          <w:rFonts w:ascii="Arial" w:hAnsi="Arial" w:cs="Arial"/>
        </w:rPr>
        <w:t>.</w:t>
      </w:r>
    </w:p>
    <w:p w14:paraId="19AB6E76" w14:textId="77777777" w:rsidR="00AE3B85" w:rsidRPr="00AE3B85" w:rsidRDefault="00AE3B85" w:rsidP="00AE3B85">
      <w:pPr>
        <w:pStyle w:val="NormalWeb"/>
        <w:numPr>
          <w:ilvl w:val="0"/>
          <w:numId w:val="4"/>
        </w:numPr>
        <w:rPr>
          <w:rFonts w:ascii="Arial" w:hAnsi="Arial" w:cs="Arial"/>
        </w:rPr>
      </w:pPr>
      <w:r w:rsidRPr="00AE3B85">
        <w:rPr>
          <w:rFonts w:ascii="Arial" w:hAnsi="Arial" w:cs="Arial"/>
        </w:rPr>
        <w:t xml:space="preserve">Teatro </w:t>
      </w:r>
      <w:proofErr w:type="spellStart"/>
      <w:r w:rsidRPr="00AE3B85">
        <w:rPr>
          <w:rFonts w:ascii="Arial" w:hAnsi="Arial" w:cs="Arial"/>
        </w:rPr>
        <w:t>terapéutico</w:t>
      </w:r>
      <w:proofErr w:type="spellEnd"/>
      <w:r w:rsidRPr="00AE3B85">
        <w:rPr>
          <w:rFonts w:ascii="Arial" w:hAnsi="Arial" w:cs="Arial"/>
        </w:rPr>
        <w:t xml:space="preserve"> </w:t>
      </w:r>
      <w:proofErr w:type="spellStart"/>
      <w:r w:rsidRPr="00AE3B85">
        <w:rPr>
          <w:rFonts w:ascii="Arial" w:hAnsi="Arial" w:cs="Arial"/>
        </w:rPr>
        <w:t>gestáltico</w:t>
      </w:r>
      <w:proofErr w:type="spellEnd"/>
      <w:r w:rsidRPr="00AE3B85">
        <w:rPr>
          <w:rFonts w:ascii="Arial" w:hAnsi="Arial" w:cs="Arial"/>
        </w:rPr>
        <w:t>.</w:t>
      </w:r>
    </w:p>
    <w:p w14:paraId="60B954E5" w14:textId="77777777" w:rsidR="00AE3B85" w:rsidRPr="00AE3B85" w:rsidRDefault="00AE3B85" w:rsidP="00AE3B85">
      <w:pPr>
        <w:pStyle w:val="NormalWeb"/>
        <w:numPr>
          <w:ilvl w:val="0"/>
          <w:numId w:val="4"/>
        </w:numPr>
        <w:rPr>
          <w:rFonts w:ascii="Arial" w:hAnsi="Arial" w:cs="Arial"/>
        </w:rPr>
      </w:pPr>
      <w:r w:rsidRPr="00AE3B85">
        <w:rPr>
          <w:rFonts w:ascii="Arial" w:hAnsi="Arial" w:cs="Arial"/>
        </w:rPr>
        <w:t xml:space="preserve">Teatro del </w:t>
      </w:r>
      <w:proofErr w:type="spellStart"/>
      <w:r w:rsidRPr="00AE3B85">
        <w:rPr>
          <w:rFonts w:ascii="Arial" w:hAnsi="Arial" w:cs="Arial"/>
        </w:rPr>
        <w:t>oprimido</w:t>
      </w:r>
      <w:proofErr w:type="spellEnd"/>
    </w:p>
    <w:p w14:paraId="40FABF97" w14:textId="77777777" w:rsidR="00AE3B85" w:rsidRPr="00AE3B85" w:rsidRDefault="00AE3B85" w:rsidP="00AE3B85">
      <w:pPr>
        <w:pStyle w:val="NormalWeb"/>
        <w:numPr>
          <w:ilvl w:val="0"/>
          <w:numId w:val="4"/>
        </w:numPr>
        <w:rPr>
          <w:rFonts w:ascii="Arial" w:hAnsi="Arial" w:cs="Arial"/>
        </w:rPr>
      </w:pPr>
      <w:r w:rsidRPr="00AE3B85">
        <w:rPr>
          <w:rFonts w:ascii="Arial" w:hAnsi="Arial" w:cs="Arial"/>
        </w:rPr>
        <w:t>Performance.</w:t>
      </w:r>
    </w:p>
    <w:p w14:paraId="6E94DAFF" w14:textId="77777777" w:rsidR="00AE3B85" w:rsidRPr="00AE3B85" w:rsidRDefault="00AE3B85" w:rsidP="00AE3B85">
      <w:pPr>
        <w:pStyle w:val="NormalWeb"/>
        <w:numPr>
          <w:ilvl w:val="0"/>
          <w:numId w:val="4"/>
        </w:numPr>
        <w:rPr>
          <w:rFonts w:ascii="Arial" w:hAnsi="Arial" w:cs="Arial"/>
          <w:lang w:val="es-ES"/>
        </w:rPr>
      </w:pPr>
      <w:r w:rsidRPr="00AE3B85">
        <w:rPr>
          <w:rFonts w:ascii="Arial" w:hAnsi="Arial" w:cs="Arial"/>
          <w:lang w:val="es-ES"/>
        </w:rPr>
        <w:t>Creación y escenificación de cuentos y rituales.</w:t>
      </w:r>
    </w:p>
    <w:p w14:paraId="5FA24BFD" w14:textId="77777777" w:rsidR="00AE3B85" w:rsidRPr="00AE3B85" w:rsidRDefault="00AE3B85" w:rsidP="00AE3B85">
      <w:pPr>
        <w:pStyle w:val="NormalWeb"/>
        <w:numPr>
          <w:ilvl w:val="0"/>
          <w:numId w:val="4"/>
        </w:numPr>
        <w:rPr>
          <w:rFonts w:ascii="Arial" w:hAnsi="Arial" w:cs="Arial"/>
        </w:rPr>
      </w:pPr>
      <w:proofErr w:type="spellStart"/>
      <w:r w:rsidRPr="00AE3B85">
        <w:rPr>
          <w:rFonts w:ascii="Arial" w:hAnsi="Arial" w:cs="Arial"/>
        </w:rPr>
        <w:t>Movimiento</w:t>
      </w:r>
      <w:proofErr w:type="spellEnd"/>
      <w:r w:rsidRPr="00AE3B85">
        <w:rPr>
          <w:rFonts w:ascii="Arial" w:hAnsi="Arial" w:cs="Arial"/>
        </w:rPr>
        <w:t xml:space="preserve"> y </w:t>
      </w:r>
      <w:proofErr w:type="spellStart"/>
      <w:r w:rsidRPr="00AE3B85">
        <w:rPr>
          <w:rFonts w:ascii="Arial" w:hAnsi="Arial" w:cs="Arial"/>
        </w:rPr>
        <w:t>consciencia</w:t>
      </w:r>
      <w:proofErr w:type="spellEnd"/>
      <w:r w:rsidRPr="00AE3B85">
        <w:rPr>
          <w:rFonts w:ascii="Arial" w:hAnsi="Arial" w:cs="Arial"/>
        </w:rPr>
        <w:t xml:space="preserve"> corporal.</w:t>
      </w:r>
    </w:p>
    <w:p w14:paraId="704A23B7" w14:textId="77777777" w:rsidR="00AE3B85" w:rsidRPr="00AE3B85" w:rsidRDefault="00AE3B85" w:rsidP="00AE3B85">
      <w:pPr>
        <w:pStyle w:val="NormalWeb"/>
        <w:numPr>
          <w:ilvl w:val="0"/>
          <w:numId w:val="4"/>
        </w:numPr>
        <w:rPr>
          <w:rFonts w:ascii="Arial" w:hAnsi="Arial" w:cs="Arial"/>
        </w:rPr>
      </w:pPr>
      <w:proofErr w:type="spellStart"/>
      <w:r w:rsidRPr="00AE3B85">
        <w:rPr>
          <w:rFonts w:ascii="Arial" w:hAnsi="Arial" w:cs="Arial"/>
        </w:rPr>
        <w:t>Risoterapia</w:t>
      </w:r>
      <w:proofErr w:type="spellEnd"/>
      <w:r w:rsidRPr="00AE3B85">
        <w:rPr>
          <w:rFonts w:ascii="Arial" w:hAnsi="Arial" w:cs="Arial"/>
        </w:rPr>
        <w:t>.</w:t>
      </w:r>
    </w:p>
    <w:p w14:paraId="67491884" w14:textId="77777777" w:rsidR="00AE3B85" w:rsidRPr="00AE3B85" w:rsidRDefault="00AE3B85" w:rsidP="00AE3B85">
      <w:pPr>
        <w:pStyle w:val="NormalWeb"/>
        <w:numPr>
          <w:ilvl w:val="0"/>
          <w:numId w:val="4"/>
        </w:numPr>
        <w:rPr>
          <w:rFonts w:ascii="Arial" w:hAnsi="Arial" w:cs="Arial"/>
        </w:rPr>
      </w:pPr>
      <w:r w:rsidRPr="00AE3B85">
        <w:rPr>
          <w:rFonts w:ascii="Arial" w:hAnsi="Arial" w:cs="Arial"/>
        </w:rPr>
        <w:t xml:space="preserve">Artes </w:t>
      </w:r>
      <w:proofErr w:type="spellStart"/>
      <w:r w:rsidRPr="00AE3B85">
        <w:rPr>
          <w:rFonts w:ascii="Arial" w:hAnsi="Arial" w:cs="Arial"/>
        </w:rPr>
        <w:t>plásticos</w:t>
      </w:r>
      <w:proofErr w:type="spellEnd"/>
      <w:r w:rsidRPr="00AE3B85">
        <w:rPr>
          <w:rFonts w:ascii="Arial" w:hAnsi="Arial" w:cs="Arial"/>
        </w:rPr>
        <w:t>.</w:t>
      </w:r>
    </w:p>
    <w:p w14:paraId="7A3E75AA" w14:textId="77777777" w:rsidR="00AE3B85" w:rsidRPr="00AE3B85" w:rsidRDefault="00AE3B85" w:rsidP="00AE3B85">
      <w:pPr>
        <w:spacing w:line="240" w:lineRule="auto"/>
        <w:rPr>
          <w:rFonts w:ascii="Arial" w:hAnsi="Arial" w:cs="Arial"/>
          <w:b/>
          <w:bCs/>
          <w:color w:val="000000"/>
          <w:sz w:val="24"/>
          <w:szCs w:val="24"/>
        </w:rPr>
      </w:pPr>
      <w:proofErr w:type="spellStart"/>
      <w:r w:rsidRPr="00AE3B85">
        <w:rPr>
          <w:rFonts w:ascii="Arial" w:hAnsi="Arial" w:cs="Arial"/>
          <w:b/>
          <w:bCs/>
          <w:color w:val="000000"/>
          <w:sz w:val="24"/>
          <w:szCs w:val="24"/>
        </w:rPr>
        <w:t>Objetivos</w:t>
      </w:r>
      <w:proofErr w:type="spellEnd"/>
      <w:r w:rsidRPr="00AE3B85">
        <w:rPr>
          <w:rFonts w:ascii="Arial" w:hAnsi="Arial" w:cs="Arial"/>
          <w:b/>
          <w:bCs/>
          <w:color w:val="000000"/>
          <w:sz w:val="24"/>
          <w:szCs w:val="24"/>
        </w:rPr>
        <w:t xml:space="preserve">: </w:t>
      </w:r>
    </w:p>
    <w:p w14:paraId="4934E24F" w14:textId="77777777" w:rsidR="00AE3B85" w:rsidRPr="00AE3B85" w:rsidRDefault="00AE3B85" w:rsidP="00AE3B85">
      <w:pPr>
        <w:spacing w:line="240" w:lineRule="auto"/>
        <w:textAlignment w:val="baseline"/>
        <w:rPr>
          <w:rFonts w:ascii="Arial" w:hAnsi="Arial" w:cs="Arial"/>
          <w:color w:val="000000"/>
          <w:sz w:val="24"/>
          <w:szCs w:val="24"/>
        </w:rPr>
      </w:pPr>
    </w:p>
    <w:p w14:paraId="0CDACBBE" w14:textId="77777777" w:rsidR="00AE3B85" w:rsidRPr="00AE3B85" w:rsidRDefault="00AE3B85" w:rsidP="00AE3B85">
      <w:pPr>
        <w:pStyle w:val="ListParagraph"/>
        <w:numPr>
          <w:ilvl w:val="0"/>
          <w:numId w:val="3"/>
        </w:numPr>
        <w:spacing w:line="240" w:lineRule="auto"/>
        <w:jc w:val="left"/>
        <w:textAlignment w:val="baseline"/>
        <w:rPr>
          <w:rFonts w:ascii="Arial" w:hAnsi="Arial" w:cs="Arial"/>
          <w:color w:val="000000"/>
          <w:sz w:val="24"/>
          <w:szCs w:val="24"/>
          <w:lang w:val="es-ES"/>
        </w:rPr>
      </w:pPr>
      <w:r w:rsidRPr="00AE3B85">
        <w:rPr>
          <w:rFonts w:ascii="Arial" w:hAnsi="Arial" w:cs="Arial"/>
          <w:color w:val="000000"/>
          <w:sz w:val="24"/>
          <w:szCs w:val="24"/>
          <w:lang w:val="es-ES"/>
        </w:rPr>
        <w:t>Dar a conocer con unas pinceladas lo que es el TTT.</w:t>
      </w:r>
    </w:p>
    <w:p w14:paraId="40C6DFBC" w14:textId="77777777" w:rsidR="00AE3B85" w:rsidRPr="00AE3B85" w:rsidRDefault="00AE3B85" w:rsidP="00AE3B85">
      <w:pPr>
        <w:pStyle w:val="ListParagraph"/>
        <w:numPr>
          <w:ilvl w:val="0"/>
          <w:numId w:val="1"/>
        </w:numPr>
        <w:spacing w:line="240" w:lineRule="auto"/>
        <w:jc w:val="left"/>
        <w:textAlignment w:val="baseline"/>
        <w:rPr>
          <w:rFonts w:ascii="Arial" w:hAnsi="Arial" w:cs="Arial"/>
          <w:color w:val="000000"/>
          <w:sz w:val="24"/>
          <w:szCs w:val="24"/>
          <w:lang w:val="es-ES"/>
        </w:rPr>
      </w:pPr>
      <w:r w:rsidRPr="00AE3B85">
        <w:rPr>
          <w:rFonts w:ascii="Arial" w:hAnsi="Arial" w:cs="Arial"/>
          <w:color w:val="000000"/>
          <w:sz w:val="24"/>
          <w:szCs w:val="24"/>
          <w:lang w:val="es-ES"/>
        </w:rPr>
        <w:t>Experimentar desde la conexión individual nuestra conexión con el Ser.</w:t>
      </w:r>
    </w:p>
    <w:p w14:paraId="2882137A" w14:textId="77777777" w:rsidR="00AE3B85" w:rsidRPr="00AE3B85" w:rsidRDefault="00AE3B85" w:rsidP="00AE3B85">
      <w:pPr>
        <w:pStyle w:val="ListParagraph"/>
        <w:numPr>
          <w:ilvl w:val="0"/>
          <w:numId w:val="1"/>
        </w:numPr>
        <w:spacing w:line="240" w:lineRule="auto"/>
        <w:jc w:val="left"/>
        <w:textAlignment w:val="baseline"/>
        <w:rPr>
          <w:rFonts w:ascii="Arial" w:hAnsi="Arial" w:cs="Arial"/>
          <w:color w:val="000000"/>
          <w:sz w:val="24"/>
          <w:szCs w:val="24"/>
          <w:lang w:val="es-ES"/>
        </w:rPr>
      </w:pPr>
      <w:r w:rsidRPr="00AE3B85">
        <w:rPr>
          <w:rFonts w:ascii="Arial" w:hAnsi="Arial" w:cs="Arial"/>
          <w:color w:val="000000"/>
          <w:sz w:val="24"/>
          <w:szCs w:val="24"/>
          <w:lang w:val="es-ES"/>
        </w:rPr>
        <w:t>Explorar lenguajes teatrales y artísticos para desarrollar y ampliar nuestro potencial creativo conectando con nuestro niño o niña interior.</w:t>
      </w:r>
    </w:p>
    <w:p w14:paraId="2132038B" w14:textId="77777777" w:rsidR="00AE3B85" w:rsidRPr="00AE3B85" w:rsidRDefault="00AE3B85" w:rsidP="00AE3B85">
      <w:pPr>
        <w:spacing w:line="240" w:lineRule="auto"/>
        <w:ind w:left="360"/>
        <w:textAlignment w:val="baseline"/>
        <w:rPr>
          <w:rFonts w:ascii="Arial" w:hAnsi="Arial" w:cs="Arial"/>
          <w:color w:val="000000"/>
          <w:sz w:val="24"/>
          <w:szCs w:val="24"/>
          <w:lang w:val="es-ES"/>
        </w:rPr>
      </w:pPr>
    </w:p>
    <w:p w14:paraId="16BEA545" w14:textId="77777777" w:rsidR="00AE3B85" w:rsidRPr="00AE3B85" w:rsidRDefault="00AE3B85" w:rsidP="00AE3B85">
      <w:pPr>
        <w:pStyle w:val="ListParagraph"/>
        <w:spacing w:line="240" w:lineRule="auto"/>
        <w:textAlignment w:val="baseline"/>
        <w:rPr>
          <w:rFonts w:ascii="Arial" w:hAnsi="Arial" w:cs="Arial"/>
          <w:color w:val="000000"/>
          <w:sz w:val="24"/>
          <w:szCs w:val="24"/>
          <w:lang w:val="es-ES"/>
        </w:rPr>
      </w:pPr>
    </w:p>
    <w:p w14:paraId="2AD6FD44" w14:textId="77777777" w:rsidR="00AE3B85" w:rsidRPr="00AE3B85" w:rsidRDefault="00AE3B85" w:rsidP="00AE3B85">
      <w:pPr>
        <w:spacing w:line="240" w:lineRule="auto"/>
        <w:rPr>
          <w:rFonts w:ascii="Arial" w:hAnsi="Arial" w:cs="Arial"/>
          <w:b/>
          <w:bCs/>
          <w:color w:val="000000"/>
          <w:sz w:val="24"/>
          <w:szCs w:val="24"/>
        </w:rPr>
      </w:pPr>
      <w:proofErr w:type="spellStart"/>
      <w:r w:rsidRPr="00AE3B85">
        <w:rPr>
          <w:rFonts w:ascii="Arial" w:hAnsi="Arial" w:cs="Arial"/>
          <w:b/>
          <w:bCs/>
          <w:color w:val="000000"/>
          <w:sz w:val="24"/>
          <w:szCs w:val="24"/>
        </w:rPr>
        <w:t>Contenidos</w:t>
      </w:r>
      <w:proofErr w:type="spellEnd"/>
      <w:r w:rsidRPr="00AE3B85">
        <w:rPr>
          <w:rFonts w:ascii="Arial" w:hAnsi="Arial" w:cs="Arial"/>
          <w:b/>
          <w:bCs/>
          <w:color w:val="000000"/>
          <w:sz w:val="24"/>
          <w:szCs w:val="24"/>
        </w:rPr>
        <w:t xml:space="preserve"> del taller:</w:t>
      </w:r>
    </w:p>
    <w:p w14:paraId="14BEF232" w14:textId="77777777" w:rsidR="00AE3B85" w:rsidRPr="00AE3B85" w:rsidRDefault="00AE3B85" w:rsidP="00AE3B85">
      <w:pPr>
        <w:numPr>
          <w:ilvl w:val="0"/>
          <w:numId w:val="2"/>
        </w:numPr>
        <w:spacing w:line="240" w:lineRule="auto"/>
        <w:jc w:val="left"/>
        <w:textAlignment w:val="baseline"/>
        <w:rPr>
          <w:rFonts w:ascii="Arial" w:hAnsi="Arial" w:cs="Arial"/>
          <w:color w:val="000000"/>
          <w:sz w:val="24"/>
          <w:szCs w:val="24"/>
          <w:lang w:val="es-ES"/>
        </w:rPr>
      </w:pPr>
      <w:r w:rsidRPr="00AE3B85">
        <w:rPr>
          <w:rFonts w:ascii="Arial" w:hAnsi="Arial" w:cs="Arial"/>
          <w:color w:val="000000"/>
          <w:sz w:val="24"/>
          <w:szCs w:val="24"/>
          <w:lang w:val="es-ES"/>
        </w:rPr>
        <w:t>Técnicas de trabajo energético para construir el espacio grupal desde el ritual.</w:t>
      </w:r>
    </w:p>
    <w:p w14:paraId="7C5E2F7E" w14:textId="77777777" w:rsidR="00AE3B85" w:rsidRPr="00AE3B85" w:rsidRDefault="00AE3B85" w:rsidP="00AE3B85">
      <w:pPr>
        <w:numPr>
          <w:ilvl w:val="0"/>
          <w:numId w:val="2"/>
        </w:numPr>
        <w:spacing w:line="240" w:lineRule="auto"/>
        <w:jc w:val="left"/>
        <w:textAlignment w:val="baseline"/>
        <w:rPr>
          <w:rFonts w:ascii="Arial" w:hAnsi="Arial" w:cs="Arial"/>
          <w:color w:val="000000"/>
          <w:sz w:val="24"/>
          <w:szCs w:val="24"/>
          <w:lang w:val="es-ES"/>
        </w:rPr>
      </w:pPr>
      <w:r w:rsidRPr="00AE3B85">
        <w:rPr>
          <w:rFonts w:ascii="Arial" w:hAnsi="Arial" w:cs="Arial"/>
          <w:color w:val="000000"/>
          <w:sz w:val="24"/>
          <w:szCs w:val="24"/>
          <w:lang w:val="es-ES"/>
        </w:rPr>
        <w:t>Dinámicas de construcción de confianza, colaboración, de mente y cuerpo para conectar con el impulso.</w:t>
      </w:r>
    </w:p>
    <w:p w14:paraId="4450F1FB" w14:textId="77777777" w:rsidR="00AE3B85" w:rsidRPr="00AE3B85" w:rsidRDefault="00AE3B85" w:rsidP="00AE3B85">
      <w:pPr>
        <w:numPr>
          <w:ilvl w:val="0"/>
          <w:numId w:val="2"/>
        </w:numPr>
        <w:spacing w:line="240" w:lineRule="auto"/>
        <w:jc w:val="left"/>
        <w:textAlignment w:val="baseline"/>
        <w:rPr>
          <w:rFonts w:ascii="Arial" w:hAnsi="Arial" w:cs="Arial"/>
          <w:color w:val="000000"/>
          <w:sz w:val="24"/>
          <w:szCs w:val="24"/>
          <w:lang w:val="es-ES"/>
        </w:rPr>
      </w:pPr>
      <w:r w:rsidRPr="00AE3B85">
        <w:rPr>
          <w:rFonts w:ascii="Arial" w:hAnsi="Arial" w:cs="Arial"/>
          <w:color w:val="000000"/>
          <w:sz w:val="24"/>
          <w:szCs w:val="24"/>
          <w:lang w:val="es-ES"/>
        </w:rPr>
        <w:t>Práctica de los estados ampliados de consciencia a través de la expresión corporal.</w:t>
      </w:r>
    </w:p>
    <w:p w14:paraId="705FF1BD" w14:textId="77777777" w:rsidR="00AE3B85" w:rsidRPr="00AE3B85" w:rsidRDefault="00AE3B85" w:rsidP="00AE3B85">
      <w:pPr>
        <w:numPr>
          <w:ilvl w:val="0"/>
          <w:numId w:val="2"/>
        </w:numPr>
        <w:spacing w:line="240" w:lineRule="auto"/>
        <w:jc w:val="left"/>
        <w:textAlignment w:val="baseline"/>
        <w:rPr>
          <w:rFonts w:ascii="Arial" w:hAnsi="Arial" w:cs="Arial"/>
          <w:color w:val="000000"/>
          <w:sz w:val="24"/>
          <w:szCs w:val="24"/>
          <w:lang w:val="es-ES"/>
        </w:rPr>
      </w:pPr>
      <w:r w:rsidRPr="00AE3B85">
        <w:rPr>
          <w:rFonts w:ascii="Arial" w:hAnsi="Arial" w:cs="Arial"/>
          <w:color w:val="000000"/>
          <w:sz w:val="24"/>
          <w:szCs w:val="24"/>
          <w:lang w:val="es-ES"/>
        </w:rPr>
        <w:t>Ejercicios de reconexión con el niño o la niña interior.</w:t>
      </w:r>
    </w:p>
    <w:p w14:paraId="2BC9CB69" w14:textId="77777777" w:rsidR="00AE3B85" w:rsidRPr="00AE3B85" w:rsidRDefault="00AE3B85" w:rsidP="00AE3B85">
      <w:pPr>
        <w:rPr>
          <w:lang w:val="es-ES"/>
        </w:rPr>
      </w:pPr>
    </w:p>
    <w:p w14:paraId="6EBBEDD1" w14:textId="77777777" w:rsidR="00AE3B85" w:rsidRPr="00AB2B9B" w:rsidRDefault="00AE3B85">
      <w:pPr>
        <w:rPr>
          <w:rFonts w:ascii="Arial" w:eastAsia="Arial" w:hAnsi="Arial" w:cs="Arial"/>
          <w:i/>
          <w:lang w:val="es-ES"/>
        </w:rPr>
      </w:pPr>
    </w:p>
    <w:p w14:paraId="5B15724A" w14:textId="77777777" w:rsidR="00D13874" w:rsidRPr="00AB2B9B" w:rsidRDefault="00D13874">
      <w:pPr>
        <w:rPr>
          <w:rFonts w:ascii="Arial" w:eastAsia="Arial" w:hAnsi="Arial" w:cs="Arial"/>
          <w:sz w:val="24"/>
          <w:szCs w:val="24"/>
          <w:lang w:val="es-ES"/>
        </w:rPr>
      </w:pPr>
    </w:p>
    <w:p w14:paraId="60CE6FED" w14:textId="6F722B48" w:rsidR="00D13874" w:rsidRPr="00AE3B85" w:rsidRDefault="00000000">
      <w:pPr>
        <w:rPr>
          <w:rFonts w:ascii="Arial" w:eastAsia="Arial" w:hAnsi="Arial" w:cs="Arial"/>
          <w:iCs/>
          <w:lang w:val="es-ES"/>
        </w:rPr>
      </w:pPr>
      <w:r w:rsidRPr="00AB2B9B">
        <w:rPr>
          <w:rFonts w:ascii="Arial" w:eastAsia="Arial" w:hAnsi="Arial" w:cs="Arial"/>
          <w:b/>
          <w:sz w:val="24"/>
          <w:szCs w:val="24"/>
          <w:lang w:val="es-ES"/>
        </w:rPr>
        <w:t>Palabras clave</w:t>
      </w:r>
      <w:r w:rsidRPr="00AB2B9B">
        <w:rPr>
          <w:rFonts w:ascii="Arial" w:eastAsia="Arial" w:hAnsi="Arial" w:cs="Arial"/>
          <w:sz w:val="24"/>
          <w:szCs w:val="24"/>
          <w:lang w:val="es-ES"/>
        </w:rPr>
        <w:t xml:space="preserve">: </w:t>
      </w:r>
      <w:r w:rsidR="00AE3B85">
        <w:rPr>
          <w:rFonts w:ascii="Arial" w:eastAsia="Arial" w:hAnsi="Arial" w:cs="Arial"/>
          <w:iCs/>
          <w:lang w:val="es-ES"/>
        </w:rPr>
        <w:t>teatro, transpersonal, terapia.</w:t>
      </w:r>
    </w:p>
    <w:p w14:paraId="6AA8B847" w14:textId="77777777" w:rsidR="00D13874" w:rsidRPr="00AB2B9B" w:rsidRDefault="00D13874">
      <w:pPr>
        <w:rPr>
          <w:rFonts w:ascii="Arial" w:eastAsia="Arial" w:hAnsi="Arial" w:cs="Arial"/>
          <w:sz w:val="24"/>
          <w:szCs w:val="24"/>
          <w:lang w:val="es-ES"/>
        </w:rPr>
      </w:pPr>
    </w:p>
    <w:p w14:paraId="65B26C2F" w14:textId="7591DA16" w:rsidR="00D13874" w:rsidRPr="00AB2B9B" w:rsidRDefault="00000000">
      <w:pPr>
        <w:rPr>
          <w:rFonts w:ascii="Arial" w:eastAsia="Arial" w:hAnsi="Arial" w:cs="Arial"/>
          <w:i/>
          <w:lang w:val="es-ES"/>
        </w:rPr>
      </w:pPr>
      <w:r w:rsidRPr="00AB2B9B">
        <w:rPr>
          <w:rFonts w:ascii="Arial" w:eastAsia="Arial" w:hAnsi="Arial" w:cs="Arial"/>
          <w:b/>
          <w:sz w:val="24"/>
          <w:szCs w:val="24"/>
          <w:lang w:val="es-ES"/>
        </w:rPr>
        <w:t>Bio:</w:t>
      </w:r>
    </w:p>
    <w:p w14:paraId="76139EC6" w14:textId="77777777" w:rsidR="00AE3B85" w:rsidRPr="00AE3B85" w:rsidRDefault="00AE3B85" w:rsidP="00AE3B85">
      <w:pPr>
        <w:spacing w:line="240" w:lineRule="auto"/>
        <w:rPr>
          <w:rFonts w:ascii="Arial" w:hAnsi="Arial" w:cs="Arial"/>
          <w:color w:val="000000"/>
          <w:sz w:val="24"/>
          <w:szCs w:val="24"/>
          <w:lang w:val="es-ES"/>
        </w:rPr>
      </w:pPr>
      <w:r w:rsidRPr="00AE3B85">
        <w:rPr>
          <w:rFonts w:ascii="Arial" w:hAnsi="Arial" w:cs="Arial"/>
          <w:color w:val="000000"/>
          <w:sz w:val="24"/>
          <w:szCs w:val="24"/>
          <w:lang w:val="es-ES"/>
        </w:rPr>
        <w:t>Alain Mullenex</w:t>
      </w:r>
    </w:p>
    <w:p w14:paraId="69BEFEB9" w14:textId="77777777" w:rsidR="00AE3B85" w:rsidRPr="00AE3B85" w:rsidRDefault="00AE3B85" w:rsidP="00AE3B85">
      <w:pPr>
        <w:spacing w:line="240" w:lineRule="auto"/>
        <w:rPr>
          <w:rFonts w:ascii="Arial" w:hAnsi="Arial" w:cs="Arial"/>
          <w:color w:val="000000"/>
          <w:sz w:val="24"/>
          <w:szCs w:val="24"/>
          <w:lang w:val="es-ES"/>
        </w:rPr>
      </w:pPr>
    </w:p>
    <w:p w14:paraId="5F3EF584" w14:textId="77777777" w:rsidR="00AE3B85" w:rsidRPr="00AE3B85" w:rsidRDefault="00AE3B85" w:rsidP="00AE3B85">
      <w:pPr>
        <w:spacing w:line="240" w:lineRule="auto"/>
        <w:rPr>
          <w:rFonts w:ascii="Arial" w:hAnsi="Arial" w:cs="Arial"/>
          <w:color w:val="000000"/>
          <w:sz w:val="24"/>
          <w:szCs w:val="24"/>
          <w:lang w:val="es-ES"/>
        </w:rPr>
      </w:pPr>
      <w:r w:rsidRPr="00AE3B85">
        <w:rPr>
          <w:rFonts w:ascii="Arial" w:hAnsi="Arial" w:cs="Arial"/>
          <w:color w:val="000000"/>
          <w:sz w:val="24"/>
          <w:szCs w:val="24"/>
          <w:lang w:val="es-ES"/>
        </w:rPr>
        <w:t xml:space="preserve">Filósofo, psicoterapeuta transpersonal, formador en teatro social y terapéutico. </w:t>
      </w:r>
    </w:p>
    <w:p w14:paraId="0D5DC1E4" w14:textId="77777777" w:rsidR="00AE3B85" w:rsidRPr="00AE3B85" w:rsidRDefault="00AE3B85" w:rsidP="00AE3B85">
      <w:pPr>
        <w:spacing w:line="240" w:lineRule="auto"/>
        <w:rPr>
          <w:rFonts w:ascii="Arial" w:hAnsi="Arial" w:cs="Arial"/>
          <w:color w:val="000000"/>
          <w:sz w:val="24"/>
          <w:szCs w:val="24"/>
          <w:lang w:val="es-ES"/>
        </w:rPr>
      </w:pPr>
      <w:r w:rsidRPr="00AE3B85">
        <w:rPr>
          <w:rFonts w:ascii="Arial" w:hAnsi="Arial" w:cs="Arial"/>
          <w:color w:val="000000"/>
          <w:sz w:val="24"/>
          <w:szCs w:val="24"/>
          <w:lang w:val="es-ES"/>
        </w:rPr>
        <w:t xml:space="preserve">Francés nacido en Japón, de padre inglés y madre franco-rusa nacida en China, lleva la interculturalidad en la sangre y la pasión por conocer y entender al otro. </w:t>
      </w:r>
    </w:p>
    <w:p w14:paraId="60E401BF" w14:textId="77777777" w:rsidR="00AE3B85" w:rsidRPr="00AE3B85" w:rsidRDefault="00AE3B85" w:rsidP="00AE3B85">
      <w:pPr>
        <w:spacing w:line="240" w:lineRule="auto"/>
        <w:rPr>
          <w:rFonts w:ascii="Arial" w:hAnsi="Arial" w:cs="Arial"/>
          <w:color w:val="000000"/>
          <w:sz w:val="24"/>
          <w:szCs w:val="24"/>
          <w:lang w:val="es-ES"/>
        </w:rPr>
      </w:pPr>
    </w:p>
    <w:p w14:paraId="2623E5E3" w14:textId="77777777" w:rsidR="00AE3B85" w:rsidRPr="00AE3B85" w:rsidRDefault="00AE3B85" w:rsidP="00AE3B85">
      <w:pPr>
        <w:spacing w:line="240" w:lineRule="auto"/>
        <w:rPr>
          <w:rFonts w:ascii="Arial" w:hAnsi="Arial" w:cs="Arial"/>
          <w:color w:val="000000"/>
          <w:sz w:val="24"/>
          <w:szCs w:val="24"/>
          <w:lang w:val="es-ES"/>
        </w:rPr>
      </w:pPr>
      <w:r w:rsidRPr="00AE3B85">
        <w:rPr>
          <w:rFonts w:ascii="Arial" w:hAnsi="Arial" w:cs="Arial"/>
          <w:color w:val="000000"/>
          <w:sz w:val="24"/>
          <w:szCs w:val="24"/>
          <w:lang w:val="es-ES"/>
        </w:rPr>
        <w:t xml:space="preserve">Dedica su vida al encuentro con el otro, sobre todo por América Latina donde acompaña colectivos en situación de violencia extrema durante más de 10 años. Tiene casi 20 años de experiencia en el acompañamiento a individuos y colectivos desde la presencia, la creatividad, la compasión y el humor. Ha sido docente en escuelas y universidades de Colombia, Perú, Chile, Uruguay, España, Francia y Sudáfrica. </w:t>
      </w:r>
    </w:p>
    <w:p w14:paraId="4A3705B6" w14:textId="77777777" w:rsidR="00AE3B85" w:rsidRPr="00AE3B85" w:rsidRDefault="00AE3B85" w:rsidP="00AE3B85">
      <w:pPr>
        <w:spacing w:line="240" w:lineRule="auto"/>
        <w:rPr>
          <w:rFonts w:ascii="Arial" w:hAnsi="Arial" w:cs="Arial"/>
          <w:color w:val="000000"/>
          <w:sz w:val="24"/>
          <w:szCs w:val="24"/>
          <w:lang w:val="es-ES"/>
        </w:rPr>
      </w:pPr>
    </w:p>
    <w:p w14:paraId="3BE30590" w14:textId="77777777" w:rsidR="00AE3B85" w:rsidRPr="00AE3B85" w:rsidRDefault="00AE3B85" w:rsidP="00AE3B85">
      <w:pPr>
        <w:spacing w:line="240" w:lineRule="auto"/>
        <w:rPr>
          <w:rFonts w:ascii="Arial" w:hAnsi="Arial" w:cs="Arial"/>
          <w:sz w:val="24"/>
          <w:szCs w:val="24"/>
          <w:lang w:val="es-ES"/>
        </w:rPr>
      </w:pPr>
      <w:r w:rsidRPr="00AE3B85">
        <w:rPr>
          <w:rFonts w:ascii="Arial" w:hAnsi="Arial" w:cs="Arial"/>
          <w:color w:val="000000"/>
          <w:sz w:val="24"/>
          <w:szCs w:val="24"/>
          <w:lang w:val="es-ES"/>
        </w:rPr>
        <w:lastRenderedPageBreak/>
        <w:t>Actualmente, se dedica a la psicoterapia en consulta privada y a la metodología que desarrolla de Teatro Transpersonal Terapéutico. Es conferenciante internacional invitado en congresos de Psicología Transpersonal en Europa y Estados-Unidos. Es cofundador del Centro Empagenia de psicoterapia y de investigación de la consciencia.</w:t>
      </w:r>
    </w:p>
    <w:p w14:paraId="0F59351D" w14:textId="77777777" w:rsidR="00AE3B85" w:rsidRPr="00AE3B85" w:rsidRDefault="00AE3B85" w:rsidP="00AE3B85">
      <w:pPr>
        <w:spacing w:line="240" w:lineRule="auto"/>
        <w:rPr>
          <w:rStyle w:val="Hyperlink"/>
          <w:rFonts w:ascii="Calibri" w:hAnsi="Calibri" w:cs="Calibri"/>
          <w:sz w:val="24"/>
          <w:szCs w:val="24"/>
          <w:lang w:val="es-ES"/>
        </w:rPr>
      </w:pPr>
    </w:p>
    <w:p w14:paraId="08ED329A" w14:textId="77777777" w:rsidR="00D13874" w:rsidRPr="00AB2B9B" w:rsidRDefault="00D13874">
      <w:pPr>
        <w:rPr>
          <w:rFonts w:ascii="Arial" w:eastAsia="Arial" w:hAnsi="Arial" w:cs="Arial"/>
          <w:sz w:val="24"/>
          <w:szCs w:val="24"/>
          <w:lang w:val="es-ES"/>
        </w:rPr>
      </w:pPr>
    </w:p>
    <w:p w14:paraId="0EBAE429" w14:textId="77777777" w:rsidR="00D13874" w:rsidRPr="00AB2B9B" w:rsidRDefault="00D13874">
      <w:pPr>
        <w:rPr>
          <w:rFonts w:ascii="Arial" w:eastAsia="Arial" w:hAnsi="Arial" w:cs="Arial"/>
          <w:sz w:val="24"/>
          <w:szCs w:val="24"/>
          <w:lang w:val="es-ES"/>
        </w:rPr>
      </w:pPr>
    </w:p>
    <w:p w14:paraId="32CFC4CC" w14:textId="77777777" w:rsidR="00D13874" w:rsidRPr="00AB2B9B" w:rsidRDefault="00000000">
      <w:pPr>
        <w:rPr>
          <w:rFonts w:ascii="Arial" w:eastAsia="Arial" w:hAnsi="Arial" w:cs="Arial"/>
          <w:b/>
          <w:sz w:val="28"/>
          <w:szCs w:val="28"/>
          <w:lang w:val="es-ES"/>
        </w:rPr>
      </w:pPr>
      <w:r w:rsidRPr="00AB2B9B">
        <w:rPr>
          <w:lang w:val="es-ES"/>
        </w:rPr>
        <w:br w:type="page"/>
      </w:r>
    </w:p>
    <w:p w14:paraId="0A840B4F" w14:textId="77777777" w:rsidR="006051C0" w:rsidRDefault="006051C0" w:rsidP="00AD1722">
      <w:pPr>
        <w:jc w:val="center"/>
        <w:rPr>
          <w:rFonts w:ascii="Arial" w:eastAsia="Arial" w:hAnsi="Arial" w:cs="Arial"/>
          <w:b/>
          <w:sz w:val="28"/>
          <w:szCs w:val="28"/>
        </w:rPr>
      </w:pPr>
    </w:p>
    <w:p w14:paraId="70B0DED1" w14:textId="7E046AD9" w:rsidR="00D13874" w:rsidRPr="00AD1722" w:rsidRDefault="00AD1722" w:rsidP="00AD1722">
      <w:pPr>
        <w:jc w:val="center"/>
        <w:rPr>
          <w:rFonts w:ascii="Arial" w:eastAsia="Arial" w:hAnsi="Arial" w:cs="Arial"/>
          <w:b/>
          <w:sz w:val="28"/>
          <w:szCs w:val="28"/>
        </w:rPr>
      </w:pPr>
      <w:r w:rsidRPr="00AD1722">
        <w:rPr>
          <w:rFonts w:ascii="Arial" w:eastAsia="Arial" w:hAnsi="Arial" w:cs="Arial"/>
          <w:b/>
          <w:sz w:val="28"/>
          <w:szCs w:val="28"/>
        </w:rPr>
        <w:t>E</w:t>
      </w:r>
      <w:r>
        <w:rPr>
          <w:rFonts w:ascii="Arial" w:eastAsia="Arial" w:hAnsi="Arial" w:cs="Arial"/>
          <w:b/>
          <w:sz w:val="28"/>
          <w:szCs w:val="28"/>
        </w:rPr>
        <w:t>xperiment Transpersonal Therapeutic Theatre</w:t>
      </w:r>
    </w:p>
    <w:p w14:paraId="4C60F38F" w14:textId="77777777" w:rsidR="00D13874" w:rsidRDefault="00D13874">
      <w:pPr>
        <w:rPr>
          <w:rFonts w:ascii="Arial" w:eastAsia="Arial" w:hAnsi="Arial" w:cs="Arial"/>
          <w:sz w:val="24"/>
          <w:szCs w:val="24"/>
        </w:rPr>
      </w:pPr>
      <w:bookmarkStart w:id="1" w:name="_heading=h.aqptrxxkbvf0" w:colFirst="0" w:colLast="0"/>
      <w:bookmarkEnd w:id="1"/>
    </w:p>
    <w:p w14:paraId="3E6C83B3" w14:textId="6F05C1A7" w:rsidR="00D13874" w:rsidRDefault="00AD1722">
      <w:pPr>
        <w:jc w:val="right"/>
        <w:rPr>
          <w:rFonts w:ascii="Arial" w:eastAsia="Arial" w:hAnsi="Arial" w:cs="Arial"/>
          <w:sz w:val="24"/>
          <w:szCs w:val="24"/>
        </w:rPr>
      </w:pPr>
      <w:r>
        <w:rPr>
          <w:rFonts w:ascii="Arial" w:eastAsia="Arial" w:hAnsi="Arial" w:cs="Arial"/>
          <w:sz w:val="24"/>
          <w:szCs w:val="24"/>
        </w:rPr>
        <w:t>Alain Mullenex</w:t>
      </w:r>
    </w:p>
    <w:p w14:paraId="4AE328BE" w14:textId="57E45E67" w:rsidR="00AD1722" w:rsidRPr="00AD1722" w:rsidRDefault="00000000">
      <w:pPr>
        <w:jc w:val="right"/>
        <w:rPr>
          <w:rFonts w:ascii="Arial" w:eastAsia="Arial" w:hAnsi="Arial" w:cs="Arial"/>
          <w:sz w:val="24"/>
          <w:szCs w:val="24"/>
          <w:lang w:val="pt-PT"/>
        </w:rPr>
      </w:pPr>
      <w:hyperlink r:id="rId9" w:history="1">
        <w:r w:rsidR="00AD1722" w:rsidRPr="00AD1722">
          <w:rPr>
            <w:rStyle w:val="Hyperlink"/>
            <w:rFonts w:ascii="Arial" w:eastAsia="Arial" w:hAnsi="Arial" w:cs="Arial"/>
            <w:sz w:val="24"/>
            <w:szCs w:val="24"/>
            <w:lang w:val="pt-PT"/>
          </w:rPr>
          <w:t>almullenex@hotmail.com</w:t>
        </w:r>
      </w:hyperlink>
    </w:p>
    <w:p w14:paraId="3B699803" w14:textId="59BCD9D8" w:rsidR="00AD1722" w:rsidRPr="00AD1722" w:rsidRDefault="00AD1722">
      <w:pPr>
        <w:jc w:val="right"/>
        <w:rPr>
          <w:rFonts w:ascii="Arial" w:eastAsia="Arial" w:hAnsi="Arial" w:cs="Arial"/>
          <w:sz w:val="24"/>
          <w:szCs w:val="24"/>
          <w:lang w:val="pt-PT"/>
        </w:rPr>
      </w:pPr>
      <w:r w:rsidRPr="00AD1722">
        <w:rPr>
          <w:rFonts w:ascii="Arial" w:eastAsia="Arial" w:hAnsi="Arial" w:cs="Arial"/>
          <w:sz w:val="24"/>
          <w:szCs w:val="24"/>
          <w:lang w:val="pt-PT"/>
        </w:rPr>
        <w:t>Centro E</w:t>
      </w:r>
      <w:r>
        <w:rPr>
          <w:rFonts w:ascii="Arial" w:eastAsia="Arial" w:hAnsi="Arial" w:cs="Arial"/>
          <w:sz w:val="24"/>
          <w:szCs w:val="24"/>
          <w:lang w:val="pt-PT"/>
        </w:rPr>
        <w:t>mpagenia</w:t>
      </w:r>
    </w:p>
    <w:p w14:paraId="1E39778A" w14:textId="77777777" w:rsidR="00D13874" w:rsidRDefault="00D13874">
      <w:pPr>
        <w:rPr>
          <w:rFonts w:ascii="Arial" w:eastAsia="Arial" w:hAnsi="Arial" w:cs="Arial"/>
          <w:sz w:val="24"/>
          <w:szCs w:val="24"/>
        </w:rPr>
      </w:pPr>
    </w:p>
    <w:p w14:paraId="1DABA501" w14:textId="77777777" w:rsidR="00D13874" w:rsidRDefault="00000000">
      <w:p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Duration of workshop: </w:t>
      </w:r>
      <w:r>
        <w:rPr>
          <w:rFonts w:ascii="Arial" w:eastAsia="Arial" w:hAnsi="Arial" w:cs="Arial"/>
          <w:sz w:val="24"/>
          <w:szCs w:val="24"/>
        </w:rPr>
        <w:t>1:45h</w:t>
      </w:r>
      <w:r>
        <w:rPr>
          <w:rFonts w:ascii="Arial" w:eastAsia="Arial" w:hAnsi="Arial" w:cs="Arial"/>
          <w:color w:val="000000"/>
          <w:sz w:val="24"/>
          <w:szCs w:val="24"/>
        </w:rPr>
        <w:t>. </w:t>
      </w:r>
    </w:p>
    <w:p w14:paraId="5CE5CFDC" w14:textId="59CD94A3" w:rsidR="00D13874" w:rsidRDefault="00000000">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 xml:space="preserve">Workshop language: </w:t>
      </w:r>
      <w:r w:rsidR="00AD1722">
        <w:rPr>
          <w:rFonts w:ascii="Arial" w:eastAsia="Arial" w:hAnsi="Arial" w:cs="Arial"/>
          <w:sz w:val="24"/>
          <w:szCs w:val="24"/>
        </w:rPr>
        <w:t>Spanish</w:t>
      </w:r>
      <w:r w:rsidR="006051C0">
        <w:rPr>
          <w:rFonts w:ascii="Arial" w:eastAsia="Arial" w:hAnsi="Arial" w:cs="Arial"/>
          <w:sz w:val="24"/>
          <w:szCs w:val="24"/>
        </w:rPr>
        <w:t xml:space="preserve"> an English</w:t>
      </w:r>
    </w:p>
    <w:p w14:paraId="52D8415B" w14:textId="77777777" w:rsidR="00D13874" w:rsidRDefault="00D13874">
      <w:pPr>
        <w:rPr>
          <w:rFonts w:ascii="Arial" w:eastAsia="Arial" w:hAnsi="Arial" w:cs="Arial"/>
          <w:sz w:val="24"/>
          <w:szCs w:val="24"/>
        </w:rPr>
      </w:pPr>
    </w:p>
    <w:p w14:paraId="4D502762" w14:textId="77777777" w:rsidR="00D13874" w:rsidRPr="00AD1722" w:rsidRDefault="00000000">
      <w:pPr>
        <w:rPr>
          <w:rFonts w:ascii="Arial" w:eastAsia="Arial" w:hAnsi="Arial" w:cs="Arial"/>
          <w:b/>
          <w:sz w:val="24"/>
          <w:szCs w:val="24"/>
        </w:rPr>
      </w:pPr>
      <w:r w:rsidRPr="00AD1722">
        <w:rPr>
          <w:rFonts w:ascii="Arial" w:eastAsia="Arial" w:hAnsi="Arial" w:cs="Arial"/>
          <w:b/>
          <w:sz w:val="24"/>
          <w:szCs w:val="24"/>
        </w:rPr>
        <w:t>ABSTRACT</w:t>
      </w:r>
    </w:p>
    <w:p w14:paraId="34965030" w14:textId="4AB6CF35" w:rsid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xml:space="preserve">The TTT </w:t>
      </w:r>
      <w:r>
        <w:rPr>
          <w:rFonts w:ascii="Arial" w:hAnsi="Arial" w:cs="Arial"/>
          <w:sz w:val="24"/>
          <w:szCs w:val="24"/>
          <w:lang w:val="en"/>
        </w:rPr>
        <w:t>was created as an</w:t>
      </w:r>
      <w:r w:rsidRPr="00AD1722">
        <w:rPr>
          <w:rFonts w:ascii="Arial" w:hAnsi="Arial" w:cs="Arial"/>
          <w:sz w:val="24"/>
          <w:szCs w:val="24"/>
          <w:lang w:val="en"/>
        </w:rPr>
        <w:t xml:space="preserve"> articulation between transpersonal psychology and the healing artistic potential of therapeutic theater.</w:t>
      </w:r>
    </w:p>
    <w:p w14:paraId="6237EF68"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058F1D87" w14:textId="030159D3"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b/>
          <w:bCs/>
          <w:sz w:val="24"/>
          <w:szCs w:val="24"/>
          <w:lang w:val="en"/>
        </w:rPr>
      </w:pPr>
      <w:r w:rsidRPr="00AD1722">
        <w:rPr>
          <w:rFonts w:ascii="Arial" w:hAnsi="Arial" w:cs="Arial"/>
          <w:sz w:val="24"/>
          <w:szCs w:val="24"/>
          <w:lang w:val="en"/>
        </w:rPr>
        <w:t>The TTT proposes as</w:t>
      </w:r>
      <w:r w:rsidRPr="00AD1722">
        <w:rPr>
          <w:rFonts w:ascii="Arial" w:hAnsi="Arial" w:cs="Arial"/>
          <w:b/>
          <w:bCs/>
          <w:sz w:val="24"/>
          <w:szCs w:val="24"/>
          <w:lang w:val="en"/>
        </w:rPr>
        <w:t xml:space="preserve"> </w:t>
      </w:r>
      <w:r w:rsidR="00F34D9F">
        <w:rPr>
          <w:rFonts w:ascii="Arial" w:hAnsi="Arial" w:cs="Arial"/>
          <w:b/>
          <w:bCs/>
          <w:sz w:val="24"/>
          <w:szCs w:val="24"/>
          <w:lang w:val="en"/>
        </w:rPr>
        <w:t>an approach</w:t>
      </w:r>
      <w:r w:rsidRPr="00AD1722">
        <w:rPr>
          <w:rFonts w:ascii="Arial" w:hAnsi="Arial" w:cs="Arial"/>
          <w:b/>
          <w:bCs/>
          <w:sz w:val="24"/>
          <w:szCs w:val="24"/>
          <w:lang w:val="en"/>
        </w:rPr>
        <w:t>:</w:t>
      </w:r>
    </w:p>
    <w:p w14:paraId="6861B325"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28533A51" w14:textId="462E3FBA" w:rsidR="00AD1722" w:rsidRPr="00F34D9F" w:rsidRDefault="00AD1722" w:rsidP="00AD17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F34D9F">
        <w:rPr>
          <w:rFonts w:ascii="Arial" w:hAnsi="Arial" w:cs="Arial"/>
          <w:sz w:val="24"/>
          <w:szCs w:val="24"/>
          <w:lang w:val="en"/>
        </w:rPr>
        <w:t>To provide tools of connection to Consciousness, through art and expanded states of consciousness.</w:t>
      </w:r>
    </w:p>
    <w:p w14:paraId="1F4E82D9" w14:textId="77777777" w:rsidR="00F34D9F" w:rsidRDefault="00AD1722" w:rsidP="00AD17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F34D9F">
        <w:rPr>
          <w:rFonts w:ascii="Arial" w:hAnsi="Arial" w:cs="Arial"/>
          <w:sz w:val="24"/>
          <w:szCs w:val="24"/>
          <w:lang w:val="en"/>
        </w:rPr>
        <w:t>To provide disidentification tools from our ego masks that prevent our connection with the Self.</w:t>
      </w:r>
    </w:p>
    <w:p w14:paraId="4A0B03E1" w14:textId="77777777" w:rsidR="00F34D9F" w:rsidRDefault="00AD1722" w:rsidP="00AD17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F34D9F">
        <w:rPr>
          <w:rFonts w:ascii="Arial" w:hAnsi="Arial" w:cs="Arial"/>
          <w:sz w:val="24"/>
          <w:szCs w:val="24"/>
          <w:lang w:val="en"/>
        </w:rPr>
        <w:t>To transit the part that we reject of ourselves (shadow) and heal our wounds through theater.</w:t>
      </w:r>
    </w:p>
    <w:p w14:paraId="0E112180" w14:textId="423EE246" w:rsidR="00F34D9F" w:rsidRDefault="00AD1722" w:rsidP="00AD17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F34D9F">
        <w:rPr>
          <w:rFonts w:ascii="Arial" w:hAnsi="Arial" w:cs="Arial"/>
          <w:sz w:val="24"/>
          <w:szCs w:val="24"/>
          <w:lang w:val="en"/>
        </w:rPr>
        <w:t>To build new narratives in connection with the Self, to find the vital purpose of each person</w:t>
      </w:r>
      <w:r w:rsidR="00F34D9F">
        <w:rPr>
          <w:rFonts w:ascii="Arial" w:hAnsi="Arial" w:cs="Arial"/>
          <w:sz w:val="24"/>
          <w:szCs w:val="24"/>
          <w:lang w:val="en"/>
        </w:rPr>
        <w:t>.</w:t>
      </w:r>
    </w:p>
    <w:p w14:paraId="1284FB9B" w14:textId="77777777" w:rsidR="00F34D9F" w:rsidRDefault="00AD1722" w:rsidP="00AD17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F34D9F">
        <w:rPr>
          <w:rFonts w:ascii="Arial" w:hAnsi="Arial" w:cs="Arial"/>
          <w:sz w:val="24"/>
          <w:szCs w:val="24"/>
          <w:lang w:val="en"/>
        </w:rPr>
        <w:t>To experience non-separation from personal and collective transformation.</w:t>
      </w:r>
    </w:p>
    <w:p w14:paraId="294AC6AF" w14:textId="4FA32B2F" w:rsidR="00AD1722" w:rsidRDefault="00F34D9F" w:rsidP="00F34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Pr>
          <w:rFonts w:ascii="Arial" w:hAnsi="Arial" w:cs="Arial"/>
          <w:sz w:val="24"/>
          <w:szCs w:val="24"/>
          <w:lang w:val="en"/>
        </w:rPr>
        <w:t>T</w:t>
      </w:r>
      <w:r w:rsidR="00AD1722" w:rsidRPr="00F34D9F">
        <w:rPr>
          <w:rFonts w:ascii="Arial" w:hAnsi="Arial" w:cs="Arial"/>
          <w:sz w:val="24"/>
          <w:szCs w:val="24"/>
          <w:lang w:val="en"/>
        </w:rPr>
        <w:t xml:space="preserve">o manifest in our </w:t>
      </w:r>
      <w:r w:rsidRPr="00F34D9F">
        <w:rPr>
          <w:rFonts w:ascii="Arial" w:hAnsi="Arial" w:cs="Arial"/>
          <w:sz w:val="24"/>
          <w:szCs w:val="24"/>
          <w:lang w:val="en"/>
        </w:rPr>
        <w:t>daily</w:t>
      </w:r>
      <w:r w:rsidR="00AD1722" w:rsidRPr="00F34D9F">
        <w:rPr>
          <w:rFonts w:ascii="Arial" w:hAnsi="Arial" w:cs="Arial"/>
          <w:sz w:val="24"/>
          <w:szCs w:val="24"/>
          <w:lang w:val="en"/>
        </w:rPr>
        <w:t xml:space="preserve"> life the transformation achieved through </w:t>
      </w:r>
      <w:r w:rsidRPr="00F34D9F">
        <w:rPr>
          <w:rFonts w:ascii="Arial" w:hAnsi="Arial" w:cs="Arial"/>
          <w:sz w:val="24"/>
          <w:szCs w:val="24"/>
          <w:lang w:val="en"/>
        </w:rPr>
        <w:t xml:space="preserve">our </w:t>
      </w:r>
      <w:r w:rsidR="00AD1722" w:rsidRPr="00F34D9F">
        <w:rPr>
          <w:rFonts w:ascii="Arial" w:hAnsi="Arial" w:cs="Arial"/>
          <w:sz w:val="24"/>
          <w:szCs w:val="24"/>
          <w:lang w:val="en"/>
        </w:rPr>
        <w:t>therapeutic work</w:t>
      </w:r>
      <w:r w:rsidRPr="00F34D9F">
        <w:rPr>
          <w:rFonts w:ascii="Arial" w:hAnsi="Arial" w:cs="Arial"/>
          <w:sz w:val="24"/>
          <w:szCs w:val="24"/>
          <w:lang w:val="en"/>
        </w:rPr>
        <w:t>.</w:t>
      </w:r>
    </w:p>
    <w:p w14:paraId="41BC7F91" w14:textId="77777777" w:rsidR="00F34D9F" w:rsidRPr="00F34D9F" w:rsidRDefault="00F34D9F" w:rsidP="00F34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34B500D1" w14:textId="54F7AA0A" w:rsidR="00AD1722" w:rsidRDefault="00F34D9F"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Pr>
          <w:rFonts w:ascii="Arial" w:hAnsi="Arial" w:cs="Arial"/>
          <w:sz w:val="24"/>
          <w:szCs w:val="24"/>
          <w:lang w:val="en"/>
        </w:rPr>
        <w:t>On one hand, t</w:t>
      </w:r>
      <w:r w:rsidR="00AD1722" w:rsidRPr="00AD1722">
        <w:rPr>
          <w:rFonts w:ascii="Arial" w:hAnsi="Arial" w:cs="Arial"/>
          <w:sz w:val="24"/>
          <w:szCs w:val="24"/>
          <w:lang w:val="en"/>
        </w:rPr>
        <w:t xml:space="preserve">he TTT </w:t>
      </w:r>
      <w:r>
        <w:rPr>
          <w:rFonts w:ascii="Arial" w:hAnsi="Arial" w:cs="Arial"/>
          <w:sz w:val="24"/>
          <w:szCs w:val="24"/>
          <w:lang w:val="en"/>
        </w:rPr>
        <w:t>combines</w:t>
      </w:r>
      <w:r w:rsidR="00AD1722" w:rsidRPr="00AD1722">
        <w:rPr>
          <w:rFonts w:ascii="Arial" w:hAnsi="Arial" w:cs="Arial"/>
          <w:sz w:val="24"/>
          <w:szCs w:val="24"/>
          <w:lang w:val="en"/>
        </w:rPr>
        <w:t xml:space="preserve"> different tools of</w:t>
      </w:r>
      <w:r w:rsidR="00AD1722" w:rsidRPr="00AD1722">
        <w:rPr>
          <w:rFonts w:ascii="Arial" w:hAnsi="Arial" w:cs="Arial"/>
          <w:b/>
          <w:bCs/>
          <w:sz w:val="24"/>
          <w:szCs w:val="24"/>
          <w:lang w:val="en"/>
        </w:rPr>
        <w:t xml:space="preserve"> psychology and spirituality</w:t>
      </w:r>
      <w:r w:rsidR="00AD1722" w:rsidRPr="00AD1722">
        <w:rPr>
          <w:rFonts w:ascii="Arial" w:hAnsi="Arial" w:cs="Arial"/>
          <w:sz w:val="24"/>
          <w:szCs w:val="24"/>
          <w:lang w:val="en"/>
        </w:rPr>
        <w:t>:</w:t>
      </w:r>
    </w:p>
    <w:p w14:paraId="3C43206B" w14:textId="77777777" w:rsidR="00F34D9F" w:rsidRPr="00AD1722" w:rsidRDefault="00F34D9F"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1EED1237"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Jungian Archetypes, dreams and shadow.</w:t>
      </w:r>
    </w:p>
    <w:p w14:paraId="07E09BFB"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Mindfulness and meditation.</w:t>
      </w:r>
    </w:p>
    <w:p w14:paraId="4ECC910C"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Transgenerational psychology and inheritance of beliefs.</w:t>
      </w:r>
    </w:p>
    <w:p w14:paraId="18E5614A"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Theory of the ego.</w:t>
      </w:r>
    </w:p>
    <w:p w14:paraId="32D204E3"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Therapeutic and bioenergetic movement dance.</w:t>
      </w:r>
    </w:p>
    <w:p w14:paraId="3E124A5D"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Breathing and expanded states of consciousness.</w:t>
      </w:r>
    </w:p>
    <w:p w14:paraId="5EBB99B7"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Shamanism and rituals.</w:t>
      </w:r>
    </w:p>
    <w:p w14:paraId="5E04E9B4" w14:textId="763F7A17" w:rsid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Psychosynthesis.</w:t>
      </w:r>
    </w:p>
    <w:p w14:paraId="7C3BC0A8" w14:textId="77777777" w:rsidR="00F34D9F" w:rsidRPr="00AD1722" w:rsidRDefault="00F34D9F"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7D8691A0" w14:textId="0B36E41C" w:rsid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b/>
          <w:bCs/>
          <w:sz w:val="24"/>
          <w:szCs w:val="24"/>
          <w:lang w:val="en"/>
        </w:rPr>
      </w:pPr>
      <w:r w:rsidRPr="00AD1722">
        <w:rPr>
          <w:rFonts w:ascii="Arial" w:hAnsi="Arial" w:cs="Arial"/>
          <w:sz w:val="24"/>
          <w:szCs w:val="24"/>
          <w:lang w:val="en"/>
        </w:rPr>
        <w:t>On the other hand, the TTT</w:t>
      </w:r>
      <w:r w:rsidR="00F34D9F">
        <w:rPr>
          <w:rFonts w:ascii="Arial" w:hAnsi="Arial" w:cs="Arial"/>
          <w:sz w:val="24"/>
          <w:szCs w:val="24"/>
          <w:lang w:val="en"/>
        </w:rPr>
        <w:t xml:space="preserve"> uses</w:t>
      </w:r>
      <w:r w:rsidRPr="00AD1722">
        <w:rPr>
          <w:rFonts w:ascii="Arial" w:hAnsi="Arial" w:cs="Arial"/>
          <w:b/>
          <w:bCs/>
          <w:sz w:val="24"/>
          <w:szCs w:val="24"/>
          <w:lang w:val="en"/>
        </w:rPr>
        <w:t xml:space="preserve"> theater and art</w:t>
      </w:r>
      <w:r w:rsidR="00F34D9F">
        <w:rPr>
          <w:rFonts w:ascii="Arial" w:hAnsi="Arial" w:cs="Arial"/>
          <w:b/>
          <w:bCs/>
          <w:sz w:val="24"/>
          <w:szCs w:val="24"/>
          <w:lang w:val="en"/>
        </w:rPr>
        <w:t xml:space="preserve"> languages</w:t>
      </w:r>
      <w:r w:rsidRPr="00AD1722">
        <w:rPr>
          <w:rFonts w:ascii="Arial" w:hAnsi="Arial" w:cs="Arial"/>
          <w:b/>
          <w:bCs/>
          <w:sz w:val="24"/>
          <w:szCs w:val="24"/>
          <w:lang w:val="en"/>
        </w:rPr>
        <w:t>:</w:t>
      </w:r>
    </w:p>
    <w:p w14:paraId="53D9C21D" w14:textId="77777777" w:rsidR="00F34D9F" w:rsidRPr="00AD1722" w:rsidRDefault="00F34D9F"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b/>
          <w:bCs/>
          <w:sz w:val="24"/>
          <w:szCs w:val="24"/>
          <w:lang w:val="en"/>
        </w:rPr>
      </w:pPr>
    </w:p>
    <w:p w14:paraId="2E8DB544"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Theatrical improvisation.</w:t>
      </w:r>
    </w:p>
    <w:p w14:paraId="0D6FBB36"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Clown, jester.</w:t>
      </w:r>
    </w:p>
    <w:p w14:paraId="126DC15D"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Gestalt Therapeutic Theatre.</w:t>
      </w:r>
    </w:p>
    <w:p w14:paraId="179FCFD9"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lastRenderedPageBreak/>
        <w:t>- Theater of the oppressed</w:t>
      </w:r>
    </w:p>
    <w:p w14:paraId="68F5811C"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Performance.</w:t>
      </w:r>
    </w:p>
    <w:p w14:paraId="2D6701BD"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Creation and staging of stories and rituals.</w:t>
      </w:r>
    </w:p>
    <w:p w14:paraId="63BA7F15"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Movement and body awareness.</w:t>
      </w:r>
    </w:p>
    <w:p w14:paraId="04AA3727"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Laughter therapy.</w:t>
      </w:r>
    </w:p>
    <w:p w14:paraId="11128393"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Plastic arts.</w:t>
      </w:r>
    </w:p>
    <w:p w14:paraId="764DFE39" w14:textId="77777777" w:rsidR="00F34D9F" w:rsidRDefault="00F34D9F"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0E4E5EEB" w14:textId="63F8B85C" w:rsidR="00AD1722" w:rsidRPr="00AD1722" w:rsidRDefault="00F34D9F"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Pr>
          <w:rFonts w:ascii="Arial" w:hAnsi="Arial" w:cs="Arial"/>
          <w:sz w:val="24"/>
          <w:szCs w:val="24"/>
          <w:lang w:val="en"/>
        </w:rPr>
        <w:t>Design of the workshop</w:t>
      </w:r>
    </w:p>
    <w:p w14:paraId="6F9C1FE8"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5380EC82" w14:textId="7C558E12"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xml:space="preserve">• </w:t>
      </w:r>
      <w:r w:rsidR="00F34D9F">
        <w:rPr>
          <w:rFonts w:ascii="Arial" w:hAnsi="Arial" w:cs="Arial"/>
          <w:sz w:val="24"/>
          <w:szCs w:val="24"/>
          <w:lang w:val="en"/>
        </w:rPr>
        <w:t xml:space="preserve">To experience a little aspect of </w:t>
      </w:r>
      <w:r w:rsidRPr="00AD1722">
        <w:rPr>
          <w:rFonts w:ascii="Arial" w:hAnsi="Arial" w:cs="Arial"/>
          <w:sz w:val="24"/>
          <w:szCs w:val="24"/>
          <w:lang w:val="en"/>
        </w:rPr>
        <w:t>what TTT is.</w:t>
      </w:r>
    </w:p>
    <w:p w14:paraId="13FE205B" w14:textId="168A3C14"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xml:space="preserve">• </w:t>
      </w:r>
      <w:r w:rsidR="00F34D9F">
        <w:rPr>
          <w:rFonts w:ascii="Arial" w:hAnsi="Arial" w:cs="Arial"/>
          <w:sz w:val="24"/>
          <w:szCs w:val="24"/>
          <w:lang w:val="en"/>
        </w:rPr>
        <w:t xml:space="preserve">To </w:t>
      </w:r>
      <w:r w:rsidR="001211A9">
        <w:rPr>
          <w:rFonts w:ascii="Arial" w:hAnsi="Arial" w:cs="Arial"/>
          <w:sz w:val="24"/>
          <w:szCs w:val="24"/>
          <w:lang w:val="en"/>
        </w:rPr>
        <w:t xml:space="preserve">experiment from </w:t>
      </w:r>
      <w:r w:rsidR="00F34D9F">
        <w:rPr>
          <w:rFonts w:ascii="Arial" w:hAnsi="Arial" w:cs="Arial"/>
          <w:sz w:val="24"/>
          <w:szCs w:val="24"/>
          <w:lang w:val="en"/>
        </w:rPr>
        <w:t>our individual</w:t>
      </w:r>
      <w:r w:rsidRPr="00AD1722">
        <w:rPr>
          <w:rFonts w:ascii="Arial" w:hAnsi="Arial" w:cs="Arial"/>
          <w:sz w:val="24"/>
          <w:szCs w:val="24"/>
          <w:lang w:val="en"/>
        </w:rPr>
        <w:t xml:space="preserve"> connection</w:t>
      </w:r>
      <w:r w:rsidR="001211A9">
        <w:rPr>
          <w:rFonts w:ascii="Arial" w:hAnsi="Arial" w:cs="Arial"/>
          <w:sz w:val="24"/>
          <w:szCs w:val="24"/>
          <w:lang w:val="en"/>
        </w:rPr>
        <w:t>,</w:t>
      </w:r>
      <w:r w:rsidR="00F34D9F">
        <w:rPr>
          <w:rFonts w:ascii="Arial" w:hAnsi="Arial" w:cs="Arial"/>
          <w:sz w:val="24"/>
          <w:szCs w:val="24"/>
          <w:lang w:val="en"/>
        </w:rPr>
        <w:t xml:space="preserve"> our connection with</w:t>
      </w:r>
      <w:r w:rsidRPr="00AD1722">
        <w:rPr>
          <w:rFonts w:ascii="Arial" w:hAnsi="Arial" w:cs="Arial"/>
          <w:sz w:val="24"/>
          <w:szCs w:val="24"/>
          <w:lang w:val="en"/>
        </w:rPr>
        <w:t xml:space="preserve"> the </w:t>
      </w:r>
      <w:r w:rsidR="00F34D9F">
        <w:rPr>
          <w:rFonts w:ascii="Arial" w:hAnsi="Arial" w:cs="Arial"/>
          <w:sz w:val="24"/>
          <w:szCs w:val="24"/>
          <w:lang w:val="en"/>
        </w:rPr>
        <w:t>Self</w:t>
      </w:r>
      <w:r w:rsidRPr="00AD1722">
        <w:rPr>
          <w:rFonts w:ascii="Arial" w:hAnsi="Arial" w:cs="Arial"/>
          <w:sz w:val="24"/>
          <w:szCs w:val="24"/>
          <w:lang w:val="en"/>
        </w:rPr>
        <w:t>.</w:t>
      </w:r>
    </w:p>
    <w:p w14:paraId="172BF078"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Explore theatrical and artistic languages ​​to develop and expand our creative potential by connecting with our inner child.</w:t>
      </w:r>
    </w:p>
    <w:p w14:paraId="0BB4E1EC"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354BC24C"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3669B3DA"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Workshop contents:</w:t>
      </w:r>
    </w:p>
    <w:p w14:paraId="10258EA9" w14:textId="77777777"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Energy work techniques to build the group space from the ritual.</w:t>
      </w:r>
    </w:p>
    <w:p w14:paraId="0BDEA26B" w14:textId="12CB9004"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Dynamics of building trust, collaboration, mind and body to connect with the</w:t>
      </w:r>
      <w:r w:rsidR="00F34D9F">
        <w:rPr>
          <w:rFonts w:ascii="Arial" w:hAnsi="Arial" w:cs="Arial"/>
          <w:sz w:val="24"/>
          <w:szCs w:val="24"/>
          <w:lang w:val="en"/>
        </w:rPr>
        <w:t xml:space="preserve"> present moment.</w:t>
      </w:r>
    </w:p>
    <w:p w14:paraId="77099F1C" w14:textId="5B6F0118"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AD1722">
        <w:rPr>
          <w:rFonts w:ascii="Arial" w:hAnsi="Arial" w:cs="Arial"/>
          <w:sz w:val="24"/>
          <w:szCs w:val="24"/>
          <w:lang w:val="en"/>
        </w:rPr>
        <w:t>• Practice of expanded states of consciousness through bod</w:t>
      </w:r>
      <w:r w:rsidR="00F34D9F">
        <w:rPr>
          <w:rFonts w:ascii="Arial" w:hAnsi="Arial" w:cs="Arial"/>
          <w:sz w:val="24"/>
          <w:szCs w:val="24"/>
          <w:lang w:val="en"/>
        </w:rPr>
        <w:t>y</w:t>
      </w:r>
      <w:r w:rsidRPr="00AD1722">
        <w:rPr>
          <w:rFonts w:ascii="Arial" w:hAnsi="Arial" w:cs="Arial"/>
          <w:sz w:val="24"/>
          <w:szCs w:val="24"/>
          <w:lang w:val="en"/>
        </w:rPr>
        <w:t xml:space="preserve"> expression.</w:t>
      </w:r>
    </w:p>
    <w:p w14:paraId="4729F6DF" w14:textId="0E9A9F9D" w:rsidR="00AD1722" w:rsidRPr="00AD1722" w:rsidRDefault="00AD1722" w:rsidP="00AD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rPr>
      </w:pPr>
      <w:r w:rsidRPr="00AD1722">
        <w:rPr>
          <w:rFonts w:ascii="Arial" w:hAnsi="Arial" w:cs="Arial"/>
          <w:sz w:val="24"/>
          <w:szCs w:val="24"/>
          <w:lang w:val="en"/>
        </w:rPr>
        <w:t xml:space="preserve">• Exercises to reconnect with </w:t>
      </w:r>
      <w:r w:rsidR="00F34D9F">
        <w:rPr>
          <w:rFonts w:ascii="Arial" w:hAnsi="Arial" w:cs="Arial"/>
          <w:sz w:val="24"/>
          <w:szCs w:val="24"/>
          <w:lang w:val="en"/>
        </w:rPr>
        <w:t>our</w:t>
      </w:r>
      <w:r w:rsidRPr="00AD1722">
        <w:rPr>
          <w:rFonts w:ascii="Arial" w:hAnsi="Arial" w:cs="Arial"/>
          <w:sz w:val="24"/>
          <w:szCs w:val="24"/>
          <w:lang w:val="en"/>
        </w:rPr>
        <w:t xml:space="preserve"> inner </w:t>
      </w:r>
      <w:r w:rsidR="00F34D9F">
        <w:rPr>
          <w:rFonts w:ascii="Arial" w:hAnsi="Arial" w:cs="Arial"/>
          <w:sz w:val="24"/>
          <w:szCs w:val="24"/>
          <w:lang w:val="en"/>
        </w:rPr>
        <w:t>child.</w:t>
      </w:r>
    </w:p>
    <w:p w14:paraId="5F33D197" w14:textId="77777777" w:rsidR="00D13874" w:rsidRDefault="00D13874">
      <w:pPr>
        <w:rPr>
          <w:rFonts w:ascii="Arial" w:eastAsia="Arial" w:hAnsi="Arial" w:cs="Arial"/>
          <w:sz w:val="24"/>
          <w:szCs w:val="24"/>
        </w:rPr>
      </w:pPr>
    </w:p>
    <w:p w14:paraId="61FC6BE4" w14:textId="024FB674" w:rsidR="00D13874" w:rsidRDefault="00000000">
      <w:pPr>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r w:rsidR="001211A9">
        <w:rPr>
          <w:rFonts w:ascii="Arial" w:eastAsia="Arial" w:hAnsi="Arial" w:cs="Arial"/>
          <w:sz w:val="24"/>
          <w:szCs w:val="24"/>
        </w:rPr>
        <w:t>theatre, transpersonal, therapy</w:t>
      </w:r>
    </w:p>
    <w:p w14:paraId="2BC3E218" w14:textId="77777777" w:rsidR="00D13874" w:rsidRDefault="00D13874">
      <w:pPr>
        <w:rPr>
          <w:rFonts w:ascii="Arial" w:eastAsia="Arial" w:hAnsi="Arial" w:cs="Arial"/>
          <w:sz w:val="24"/>
          <w:szCs w:val="24"/>
        </w:rPr>
      </w:pPr>
    </w:p>
    <w:p w14:paraId="14C58B83" w14:textId="3ECC23DB" w:rsidR="00D13874" w:rsidRDefault="00000000">
      <w:pPr>
        <w:rPr>
          <w:rFonts w:ascii="Arial" w:eastAsia="Arial" w:hAnsi="Arial" w:cs="Arial"/>
          <w:i/>
          <w:sz w:val="24"/>
          <w:szCs w:val="24"/>
        </w:rPr>
      </w:pPr>
      <w:r>
        <w:rPr>
          <w:rFonts w:ascii="Arial" w:eastAsia="Arial" w:hAnsi="Arial" w:cs="Arial"/>
          <w:b/>
          <w:sz w:val="24"/>
          <w:szCs w:val="24"/>
        </w:rPr>
        <w:t xml:space="preserve">Bio: </w:t>
      </w:r>
    </w:p>
    <w:p w14:paraId="6120FAB1" w14:textId="0C59F840" w:rsidR="001211A9" w:rsidRPr="001211A9" w:rsidRDefault="001211A9">
      <w:pPr>
        <w:rPr>
          <w:rFonts w:ascii="Arial" w:eastAsia="Arial" w:hAnsi="Arial" w:cs="Arial"/>
          <w:iCs/>
          <w:sz w:val="24"/>
          <w:szCs w:val="24"/>
        </w:rPr>
      </w:pPr>
      <w:r>
        <w:rPr>
          <w:rFonts w:ascii="Arial" w:eastAsia="Arial" w:hAnsi="Arial" w:cs="Arial"/>
          <w:iCs/>
          <w:sz w:val="24"/>
          <w:szCs w:val="24"/>
        </w:rPr>
        <w:t>Alain Mullenex</w:t>
      </w:r>
    </w:p>
    <w:p w14:paraId="489E3C67" w14:textId="77777777" w:rsidR="001211A9" w:rsidRPr="001211A9" w:rsidRDefault="001211A9" w:rsidP="00121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1211A9">
        <w:rPr>
          <w:rFonts w:ascii="Arial" w:hAnsi="Arial" w:cs="Arial"/>
          <w:sz w:val="24"/>
          <w:szCs w:val="24"/>
          <w:lang w:val="en"/>
        </w:rPr>
        <w:t>Philosopher, transpersonal psychotherapist, trainer in social and therapeutic theater.</w:t>
      </w:r>
    </w:p>
    <w:p w14:paraId="798006B8" w14:textId="08B4362F" w:rsidR="001211A9" w:rsidRPr="001211A9" w:rsidRDefault="001211A9" w:rsidP="00121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1211A9">
        <w:rPr>
          <w:rFonts w:ascii="Arial" w:hAnsi="Arial" w:cs="Arial"/>
          <w:sz w:val="24"/>
          <w:szCs w:val="24"/>
          <w:lang w:val="en"/>
        </w:rPr>
        <w:t xml:space="preserve">French born in Japan, to an English father and a Franco-Russian mother born in China, interculturality is in his blood and he has a passion for </w:t>
      </w:r>
      <w:r>
        <w:rPr>
          <w:rFonts w:ascii="Arial" w:hAnsi="Arial" w:cs="Arial"/>
          <w:sz w:val="24"/>
          <w:szCs w:val="24"/>
          <w:lang w:val="en"/>
        </w:rPr>
        <w:t xml:space="preserve">meeting </w:t>
      </w:r>
      <w:r w:rsidRPr="001211A9">
        <w:rPr>
          <w:rFonts w:ascii="Arial" w:hAnsi="Arial" w:cs="Arial"/>
          <w:sz w:val="24"/>
          <w:szCs w:val="24"/>
          <w:lang w:val="en"/>
        </w:rPr>
        <w:t>and understanding others.</w:t>
      </w:r>
    </w:p>
    <w:p w14:paraId="3F8EAFBD" w14:textId="77777777" w:rsidR="001211A9" w:rsidRPr="001211A9" w:rsidRDefault="001211A9" w:rsidP="00121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5FF8B8E7" w14:textId="249A7B8C" w:rsidR="001211A9" w:rsidRPr="001211A9" w:rsidRDefault="001211A9" w:rsidP="00121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r w:rsidRPr="001211A9">
        <w:rPr>
          <w:rFonts w:ascii="Arial" w:hAnsi="Arial" w:cs="Arial"/>
          <w:sz w:val="24"/>
          <w:szCs w:val="24"/>
          <w:lang w:val="en"/>
        </w:rPr>
        <w:t xml:space="preserve">He dedicates his life to </w:t>
      </w:r>
      <w:r>
        <w:rPr>
          <w:rFonts w:ascii="Arial" w:hAnsi="Arial" w:cs="Arial"/>
          <w:sz w:val="24"/>
          <w:szCs w:val="24"/>
          <w:lang w:val="en"/>
        </w:rPr>
        <w:t xml:space="preserve">learn from </w:t>
      </w:r>
      <w:r w:rsidRPr="001211A9">
        <w:rPr>
          <w:rFonts w:ascii="Arial" w:hAnsi="Arial" w:cs="Arial"/>
          <w:sz w:val="24"/>
          <w:szCs w:val="24"/>
          <w:lang w:val="en"/>
        </w:rPr>
        <w:t>the other, especially in Latin America where he accompanie</w:t>
      </w:r>
      <w:r>
        <w:rPr>
          <w:rFonts w:ascii="Arial" w:hAnsi="Arial" w:cs="Arial"/>
          <w:sz w:val="24"/>
          <w:szCs w:val="24"/>
          <w:lang w:val="en"/>
        </w:rPr>
        <w:t>d</w:t>
      </w:r>
      <w:r w:rsidRPr="001211A9">
        <w:rPr>
          <w:rFonts w:ascii="Arial" w:hAnsi="Arial" w:cs="Arial"/>
          <w:sz w:val="24"/>
          <w:szCs w:val="24"/>
          <w:lang w:val="en"/>
        </w:rPr>
        <w:t xml:space="preserve"> groups in situations of extreme violence for more than 10 years. He has almost 20 years of experience accompanying individuals and groups through presence, creativity, compassion, and humor. He has been a teacher in schools and universities in Colombia, Peru, Chile, Uruguay, Spain, France, and South Africa.</w:t>
      </w:r>
    </w:p>
    <w:p w14:paraId="63DA6E8D" w14:textId="77777777" w:rsidR="001211A9" w:rsidRPr="001211A9" w:rsidRDefault="001211A9" w:rsidP="00121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lang w:val="en"/>
        </w:rPr>
      </w:pPr>
    </w:p>
    <w:p w14:paraId="4DD001FF" w14:textId="6F7E5A81" w:rsidR="001211A9" w:rsidRPr="001211A9" w:rsidRDefault="001211A9" w:rsidP="00121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hAnsi="Arial" w:cs="Arial"/>
          <w:sz w:val="24"/>
          <w:szCs w:val="24"/>
        </w:rPr>
      </w:pPr>
      <w:r w:rsidRPr="001211A9">
        <w:rPr>
          <w:rFonts w:ascii="Arial" w:hAnsi="Arial" w:cs="Arial"/>
          <w:sz w:val="24"/>
          <w:szCs w:val="24"/>
          <w:lang w:val="en"/>
        </w:rPr>
        <w:t xml:space="preserve">Currently, he is dedicated to psychotherapy </w:t>
      </w:r>
      <w:r>
        <w:rPr>
          <w:rFonts w:ascii="Arial" w:hAnsi="Arial" w:cs="Arial"/>
          <w:sz w:val="24"/>
          <w:szCs w:val="24"/>
          <w:lang w:val="en"/>
        </w:rPr>
        <w:t>with his</w:t>
      </w:r>
      <w:r w:rsidRPr="001211A9">
        <w:rPr>
          <w:rFonts w:ascii="Arial" w:hAnsi="Arial" w:cs="Arial"/>
          <w:sz w:val="24"/>
          <w:szCs w:val="24"/>
          <w:lang w:val="en"/>
        </w:rPr>
        <w:t xml:space="preserve"> private practice and to the methodology that he develops of Transpersonal Therapeutic Theater. He is an international guest speaker at conferences on Transpersonal Psychology in Europe and the United States. He is co-founder of the </w:t>
      </w:r>
      <w:r w:rsidRPr="001211A9">
        <w:rPr>
          <w:rFonts w:ascii="Arial" w:hAnsi="Arial" w:cs="Arial"/>
          <w:i/>
          <w:iCs/>
          <w:sz w:val="24"/>
          <w:szCs w:val="24"/>
          <w:lang w:val="en"/>
        </w:rPr>
        <w:t>Centro Empagenia</w:t>
      </w:r>
      <w:r w:rsidRPr="001211A9">
        <w:rPr>
          <w:rFonts w:ascii="Arial" w:hAnsi="Arial" w:cs="Arial"/>
          <w:sz w:val="24"/>
          <w:szCs w:val="24"/>
          <w:lang w:val="en"/>
        </w:rPr>
        <w:t xml:space="preserve"> for Psychotherapy and Consciousness Research.</w:t>
      </w:r>
    </w:p>
    <w:p w14:paraId="7985DD6E" w14:textId="77777777" w:rsidR="00D13874" w:rsidRDefault="00D13874">
      <w:pPr>
        <w:rPr>
          <w:rFonts w:ascii="Arial" w:eastAsia="Arial" w:hAnsi="Arial" w:cs="Arial"/>
          <w:b/>
          <w:sz w:val="24"/>
          <w:szCs w:val="24"/>
        </w:rPr>
      </w:pPr>
    </w:p>
    <w:p w14:paraId="1F8CB1AF" w14:textId="77777777" w:rsidR="00D13874" w:rsidRDefault="00D13874">
      <w:pPr>
        <w:rPr>
          <w:rFonts w:ascii="Arial" w:eastAsia="Arial" w:hAnsi="Arial" w:cs="Arial"/>
          <w:sz w:val="24"/>
          <w:szCs w:val="24"/>
        </w:rPr>
      </w:pPr>
    </w:p>
    <w:p w14:paraId="73894FA0" w14:textId="77777777" w:rsidR="00D13874" w:rsidRDefault="00D13874">
      <w:pPr>
        <w:rPr>
          <w:rFonts w:ascii="Roboto Light" w:eastAsia="Roboto Light" w:hAnsi="Roboto Light" w:cs="Roboto Light"/>
          <w:b/>
          <w:sz w:val="28"/>
          <w:szCs w:val="28"/>
        </w:rPr>
      </w:pPr>
    </w:p>
    <w:sectPr w:rsidR="00D13874">
      <w:headerReference w:type="default" r:id="rId10"/>
      <w:footerReference w:type="even" r:id="rId11"/>
      <w:footerReference w:type="default" r:id="rId12"/>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FC4D" w14:textId="77777777" w:rsidR="009475CE" w:rsidRDefault="009475CE">
      <w:pPr>
        <w:spacing w:line="240" w:lineRule="auto"/>
      </w:pPr>
      <w:r>
        <w:separator/>
      </w:r>
    </w:p>
  </w:endnote>
  <w:endnote w:type="continuationSeparator" w:id="0">
    <w:p w14:paraId="1E58A2CA" w14:textId="77777777" w:rsidR="009475CE" w:rsidRDefault="00947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A8BE" w14:textId="77777777" w:rsidR="00D13874"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0ED4FC7" w14:textId="77777777" w:rsidR="00D13874" w:rsidRDefault="00D1387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A1CA" w14:textId="77777777" w:rsidR="00D13874"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AB2B9B">
      <w:rPr>
        <w:noProof/>
        <w:color w:val="000000"/>
      </w:rPr>
      <w:t>1</w:t>
    </w:r>
    <w:r>
      <w:rPr>
        <w:color w:val="000000"/>
      </w:rPr>
      <w:fldChar w:fldCharType="end"/>
    </w:r>
  </w:p>
  <w:p w14:paraId="29EA952E" w14:textId="77777777" w:rsidR="00D13874" w:rsidRDefault="00D1387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EF22" w14:textId="77777777" w:rsidR="009475CE" w:rsidRDefault="009475CE">
      <w:pPr>
        <w:spacing w:line="240" w:lineRule="auto"/>
      </w:pPr>
      <w:r>
        <w:separator/>
      </w:r>
    </w:p>
  </w:footnote>
  <w:footnote w:type="continuationSeparator" w:id="0">
    <w:p w14:paraId="0A7D4FB0" w14:textId="77777777" w:rsidR="009475CE" w:rsidRDefault="009475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B22A" w14:textId="77777777" w:rsidR="00D13874" w:rsidRDefault="00000000">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2AC45DA8" wp14:editId="4A49B38C">
          <wp:extent cx="1570024" cy="6982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32F3"/>
    <w:multiLevelType w:val="multilevel"/>
    <w:tmpl w:val="5430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20D84"/>
    <w:multiLevelType w:val="hybridMultilevel"/>
    <w:tmpl w:val="C7A217C6"/>
    <w:lvl w:ilvl="0" w:tplc="ED768DE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282A65"/>
    <w:multiLevelType w:val="multilevel"/>
    <w:tmpl w:val="5430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C1A5C"/>
    <w:multiLevelType w:val="multilevel"/>
    <w:tmpl w:val="DE48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696364">
    <w:abstractNumId w:val="2"/>
  </w:num>
  <w:num w:numId="2" w16cid:durableId="525676654">
    <w:abstractNumId w:val="3"/>
  </w:num>
  <w:num w:numId="3" w16cid:durableId="564143816">
    <w:abstractNumId w:val="0"/>
  </w:num>
  <w:num w:numId="4" w16cid:durableId="202642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74"/>
    <w:rsid w:val="001211A9"/>
    <w:rsid w:val="0041242C"/>
    <w:rsid w:val="006051C0"/>
    <w:rsid w:val="00811B49"/>
    <w:rsid w:val="009475CE"/>
    <w:rsid w:val="00AB2B9B"/>
    <w:rsid w:val="00AD1722"/>
    <w:rsid w:val="00AE3B85"/>
    <w:rsid w:val="00D13874"/>
    <w:rsid w:val="00F34D9F"/>
    <w:rsid w:val="00F93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0B4B"/>
  <w15:docId w15:val="{0FA4177A-D5D6-4103-98CC-05C6B7B3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HTMLPreformatted">
    <w:name w:val="HTML Preformatted"/>
    <w:basedOn w:val="Normal"/>
    <w:link w:val="HTMLPreformattedCh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Footer">
    <w:name w:val="footer"/>
    <w:basedOn w:val="Normal"/>
    <w:rsid w:val="00962B84"/>
    <w:pPr>
      <w:tabs>
        <w:tab w:val="center" w:pos="4252"/>
        <w:tab w:val="right" w:pos="8504"/>
      </w:tabs>
    </w:pPr>
  </w:style>
  <w:style w:type="character" w:styleId="PageNumber">
    <w:name w:val="page number"/>
    <w:basedOn w:val="DefaultParagraphFont"/>
    <w:rsid w:val="00962B84"/>
  </w:style>
  <w:style w:type="character" w:styleId="Hyperlink">
    <w:name w:val="Hyperlink"/>
    <w:basedOn w:val="DefaultParagraphFont"/>
    <w:rsid w:val="00962B84"/>
    <w:rPr>
      <w:color w:val="0000FF"/>
      <w:u w:val="single"/>
    </w:rPr>
  </w:style>
  <w:style w:type="table" w:styleId="TableGrid">
    <w:name w:val="Table Grid"/>
    <w:basedOn w:val="Table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11650"/>
    <w:rPr>
      <w:sz w:val="16"/>
      <w:szCs w:val="16"/>
    </w:rPr>
  </w:style>
  <w:style w:type="character" w:styleId="FootnoteReference">
    <w:name w:val="footnote reference"/>
    <w:basedOn w:val="DefaultParagraphFont"/>
    <w:semiHidden/>
    <w:rsid w:val="00311650"/>
    <w:rPr>
      <w:vertAlign w:val="superscript"/>
    </w:rPr>
  </w:style>
  <w:style w:type="paragraph" w:styleId="Header">
    <w:name w:val="header"/>
    <w:basedOn w:val="Normal"/>
    <w:link w:val="HeaderChar"/>
    <w:rsid w:val="0009737D"/>
    <w:pPr>
      <w:tabs>
        <w:tab w:val="center" w:pos="4252"/>
        <w:tab w:val="right" w:pos="8504"/>
      </w:tabs>
      <w:spacing w:line="240" w:lineRule="auto"/>
    </w:pPr>
  </w:style>
  <w:style w:type="character" w:customStyle="1" w:styleId="HeaderChar">
    <w:name w:val="Header Char"/>
    <w:basedOn w:val="DefaultParagraphFont"/>
    <w:link w:val="Header"/>
    <w:rsid w:val="0009737D"/>
    <w:rPr>
      <w:lang w:val="es-ES" w:eastAsia="es-ES"/>
    </w:rPr>
  </w:style>
  <w:style w:type="paragraph" w:styleId="ListParagraph">
    <w:name w:val="List Paragraph"/>
    <w:basedOn w:val="Normal"/>
    <w:qFormat/>
    <w:rsid w:val="00DA4776"/>
    <w:pPr>
      <w:ind w:left="720"/>
      <w:contextualSpacing/>
    </w:pPr>
  </w:style>
  <w:style w:type="character" w:customStyle="1" w:styleId="HTMLPreformattedChar">
    <w:name w:val="HTML Preformatted Char"/>
    <w:basedOn w:val="DefaultParagraphFont"/>
    <w:link w:val="HTMLPreformatted"/>
    <w:uiPriority w:val="99"/>
    <w:rsid w:val="00FB7829"/>
    <w:rPr>
      <w:rFonts w:ascii="Courier New" w:hAnsi="Courier New" w:cs="Courier New"/>
      <w:color w:val="000000"/>
      <w:lang w:val="es-ES" w:eastAsia="es-ES"/>
    </w:rPr>
  </w:style>
  <w:style w:type="character" w:customStyle="1" w:styleId="Mencinsinresolver1">
    <w:name w:val="Mención sin resolver1"/>
    <w:basedOn w:val="DefaultParagraphFont"/>
    <w:uiPriority w:val="99"/>
    <w:semiHidden/>
    <w:unhideWhenUsed/>
    <w:rsid w:val="00387A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F59CD"/>
    <w:pPr>
      <w:spacing w:before="100" w:beforeAutospacing="1" w:after="100" w:afterAutospacing="1" w:line="240" w:lineRule="auto"/>
      <w:jc w:val="left"/>
    </w:pPr>
    <w:rPr>
      <w:sz w:val="24"/>
      <w:szCs w:val="24"/>
    </w:rPr>
  </w:style>
  <w:style w:type="character" w:styleId="UnresolvedMention">
    <w:name w:val="Unresolved Mention"/>
    <w:basedOn w:val="DefaultParagraphFont"/>
    <w:uiPriority w:val="99"/>
    <w:semiHidden/>
    <w:unhideWhenUsed/>
    <w:rsid w:val="00AB2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0436">
      <w:bodyDiv w:val="1"/>
      <w:marLeft w:val="0"/>
      <w:marRight w:val="0"/>
      <w:marTop w:val="0"/>
      <w:marBottom w:val="0"/>
      <w:divBdr>
        <w:top w:val="none" w:sz="0" w:space="0" w:color="auto"/>
        <w:left w:val="none" w:sz="0" w:space="0" w:color="auto"/>
        <w:bottom w:val="none" w:sz="0" w:space="0" w:color="auto"/>
        <w:right w:val="none" w:sz="0" w:space="0" w:color="auto"/>
      </w:divBdr>
      <w:divsChild>
        <w:div w:id="358361205">
          <w:marLeft w:val="0"/>
          <w:marRight w:val="0"/>
          <w:marTop w:val="0"/>
          <w:marBottom w:val="0"/>
          <w:divBdr>
            <w:top w:val="none" w:sz="0" w:space="0" w:color="auto"/>
            <w:left w:val="none" w:sz="0" w:space="0" w:color="auto"/>
            <w:bottom w:val="none" w:sz="0" w:space="0" w:color="auto"/>
            <w:right w:val="none" w:sz="0" w:space="0" w:color="auto"/>
          </w:divBdr>
        </w:div>
      </w:divsChild>
    </w:div>
    <w:div w:id="1927036580">
      <w:bodyDiv w:val="1"/>
      <w:marLeft w:val="0"/>
      <w:marRight w:val="0"/>
      <w:marTop w:val="0"/>
      <w:marBottom w:val="0"/>
      <w:divBdr>
        <w:top w:val="none" w:sz="0" w:space="0" w:color="auto"/>
        <w:left w:val="none" w:sz="0" w:space="0" w:color="auto"/>
        <w:bottom w:val="none" w:sz="0" w:space="0" w:color="auto"/>
        <w:right w:val="none" w:sz="0" w:space="0" w:color="auto"/>
      </w:divBdr>
      <w:divsChild>
        <w:div w:id="12366225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mullenex@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mullenex@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2dNuk9m02vgRFI6Rc5eehdnTog==">AMUW2mVNx2Ob0LFcT96uzeZFiwFFuDxZ7oyaNn2haJCbOWkk93eG/mhCuqXNGU8WoheuAA/rCGA/JKxaJJV58M6kbFSxHNSQubfVwDfcfLBDiCSxfF1LFTeKh+EzUfeco7goqaKIy3qEgNCU7++wVruY/8LJZMl0DoNwHL18T0Uj1mmmFilQF/c=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Diego Artaza</cp:lastModifiedBy>
  <cp:revision>2</cp:revision>
  <dcterms:created xsi:type="dcterms:W3CDTF">2023-06-06T13:19:00Z</dcterms:created>
  <dcterms:modified xsi:type="dcterms:W3CDTF">2023-06-06T13:19:00Z</dcterms:modified>
</cp:coreProperties>
</file>