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F7C" w:rsidRPr="00380748" w:rsidRDefault="0007650E">
      <w:pPr>
        <w:jc w:val="center"/>
        <w:rPr>
          <w:rFonts w:ascii="Arial" w:eastAsia="Arial" w:hAnsi="Arial" w:cs="Arial"/>
          <w:b/>
          <w:sz w:val="28"/>
          <w:szCs w:val="28"/>
          <w:lang w:val="es-ES"/>
        </w:rPr>
      </w:pPr>
      <w:r w:rsidRPr="00380748">
        <w:rPr>
          <w:rFonts w:ascii="Arial" w:eastAsia="Arial" w:hAnsi="Arial" w:cs="Arial"/>
          <w:b/>
          <w:sz w:val="28"/>
          <w:szCs w:val="28"/>
          <w:lang w:val="es-ES"/>
        </w:rPr>
        <w:t xml:space="preserve">TERAPIA GESTALT Y TERAPEUTA GESTALT DURANTE LA GUERRA. ATMÓSFERA DE CRISIS Y TRANSFORMACIÓN </w:t>
      </w:r>
    </w:p>
    <w:p w:rsidR="003B3F7C" w:rsidRPr="00380748" w:rsidRDefault="003B3F7C">
      <w:pPr>
        <w:jc w:val="right"/>
        <w:rPr>
          <w:rFonts w:ascii="Arial" w:eastAsia="Arial" w:hAnsi="Arial" w:cs="Arial"/>
          <w:sz w:val="24"/>
          <w:szCs w:val="24"/>
          <w:lang w:val="es-ES"/>
        </w:rPr>
      </w:pPr>
    </w:p>
    <w:p w:rsidR="003B3F7C" w:rsidRPr="00380748" w:rsidRDefault="0007650E">
      <w:pPr>
        <w:jc w:val="right"/>
        <w:rPr>
          <w:rFonts w:ascii="Arial" w:eastAsia="Arial" w:hAnsi="Arial" w:cs="Arial"/>
          <w:sz w:val="24"/>
          <w:szCs w:val="24"/>
          <w:lang w:val="es-ES"/>
        </w:rPr>
      </w:pPr>
      <w:r w:rsidRPr="00380748">
        <w:rPr>
          <w:rFonts w:ascii="Arial" w:eastAsia="Arial" w:hAnsi="Arial" w:cs="Arial"/>
          <w:sz w:val="24"/>
          <w:szCs w:val="24"/>
          <w:lang w:val="es-ES"/>
        </w:rPr>
        <w:t xml:space="preserve"> </w:t>
      </w:r>
      <w:proofErr w:type="spellStart"/>
      <w:r w:rsidRPr="00380748">
        <w:rPr>
          <w:rFonts w:ascii="Arial" w:eastAsia="Arial" w:hAnsi="Arial" w:cs="Arial"/>
          <w:sz w:val="24"/>
          <w:szCs w:val="24"/>
          <w:lang w:val="es-ES"/>
        </w:rPr>
        <w:t>Vadym</w:t>
      </w:r>
      <w:proofErr w:type="spellEnd"/>
      <w:r w:rsidRPr="00380748">
        <w:rPr>
          <w:rFonts w:ascii="Arial" w:eastAsia="Arial" w:hAnsi="Arial" w:cs="Arial"/>
          <w:sz w:val="24"/>
          <w:szCs w:val="24"/>
          <w:lang w:val="es-ES"/>
        </w:rPr>
        <w:t xml:space="preserve"> </w:t>
      </w:r>
      <w:proofErr w:type="spellStart"/>
      <w:r w:rsidRPr="00380748">
        <w:rPr>
          <w:rFonts w:ascii="Arial" w:eastAsia="Arial" w:hAnsi="Arial" w:cs="Arial"/>
          <w:sz w:val="24"/>
          <w:szCs w:val="24"/>
          <w:lang w:val="es-ES"/>
        </w:rPr>
        <w:t>Hrechka</w:t>
      </w:r>
      <w:proofErr w:type="spellEnd"/>
      <w:r w:rsidRPr="00380748">
        <w:rPr>
          <w:rFonts w:ascii="Arial" w:eastAsia="Arial" w:hAnsi="Arial" w:cs="Arial"/>
          <w:sz w:val="24"/>
          <w:szCs w:val="24"/>
          <w:lang w:val="es-ES"/>
        </w:rPr>
        <w:t xml:space="preserve">, </w:t>
      </w:r>
      <w:hyperlink r:id="rId7">
        <w:r w:rsidRPr="00380748">
          <w:rPr>
            <w:rFonts w:ascii="Arial" w:eastAsia="Arial" w:hAnsi="Arial" w:cs="Arial"/>
            <w:color w:val="1155CC"/>
            <w:sz w:val="24"/>
            <w:szCs w:val="24"/>
            <w:u w:val="single"/>
            <w:lang w:val="es-ES"/>
          </w:rPr>
          <w:t>v.grehka@gmail.com</w:t>
        </w:r>
      </w:hyperlink>
      <w:r w:rsidRPr="00380748">
        <w:rPr>
          <w:rFonts w:ascii="Arial" w:eastAsia="Arial" w:hAnsi="Arial" w:cs="Arial"/>
          <w:sz w:val="24"/>
          <w:szCs w:val="24"/>
          <w:lang w:val="es-ES"/>
        </w:rPr>
        <w:t xml:space="preserve">, </w:t>
      </w:r>
    </w:p>
    <w:p w:rsidR="003B3F7C" w:rsidRPr="00380748" w:rsidRDefault="0007650E">
      <w:pPr>
        <w:jc w:val="right"/>
        <w:rPr>
          <w:rFonts w:ascii="Arial" w:eastAsia="Arial" w:hAnsi="Arial" w:cs="Arial"/>
          <w:sz w:val="24"/>
          <w:szCs w:val="24"/>
          <w:lang w:val="es-ES"/>
        </w:rPr>
      </w:pPr>
      <w:r w:rsidRPr="00380748">
        <w:rPr>
          <w:rFonts w:ascii="Arial" w:eastAsia="Arial" w:hAnsi="Arial" w:cs="Arial"/>
          <w:sz w:val="24"/>
          <w:szCs w:val="24"/>
          <w:lang w:val="es-ES"/>
        </w:rPr>
        <w:t>MIGIS (Instituto interregional</w:t>
      </w:r>
    </w:p>
    <w:p w:rsidR="003B3F7C" w:rsidRPr="00380748" w:rsidRDefault="0007650E">
      <w:pPr>
        <w:jc w:val="right"/>
        <w:rPr>
          <w:rFonts w:ascii="Arial" w:eastAsia="Arial" w:hAnsi="Arial" w:cs="Arial"/>
          <w:sz w:val="24"/>
          <w:szCs w:val="24"/>
          <w:lang w:val="es-ES"/>
        </w:rPr>
      </w:pPr>
      <w:bookmarkStart w:id="0" w:name="_heading=h.uycmmtmjruvv" w:colFirst="0" w:colLast="0"/>
      <w:bookmarkEnd w:id="0"/>
      <w:r w:rsidRPr="00380748">
        <w:rPr>
          <w:rFonts w:ascii="Arial" w:eastAsia="Arial" w:hAnsi="Arial" w:cs="Arial"/>
          <w:sz w:val="24"/>
          <w:szCs w:val="24"/>
          <w:lang w:val="es-ES"/>
        </w:rPr>
        <w:t>de terapia gestalt y arte (Ucrania)</w:t>
      </w:r>
    </w:p>
    <w:p w:rsidR="003B3F7C" w:rsidRPr="00380748" w:rsidRDefault="003B3F7C">
      <w:pPr>
        <w:jc w:val="right"/>
        <w:rPr>
          <w:rFonts w:ascii="Arial" w:eastAsia="Arial" w:hAnsi="Arial" w:cs="Arial"/>
          <w:sz w:val="24"/>
          <w:szCs w:val="24"/>
          <w:lang w:val="es-ES"/>
        </w:rPr>
      </w:pPr>
    </w:p>
    <w:p w:rsidR="003B3F7C" w:rsidRPr="00380748" w:rsidRDefault="003B3F7C">
      <w:pPr>
        <w:jc w:val="left"/>
        <w:rPr>
          <w:rFonts w:ascii="Arial" w:eastAsia="Arial" w:hAnsi="Arial" w:cs="Arial"/>
          <w:sz w:val="24"/>
          <w:szCs w:val="24"/>
          <w:lang w:val="es-ES"/>
        </w:rPr>
      </w:pPr>
      <w:bookmarkStart w:id="1" w:name="_heading=h.qyrbcuwlqp5f" w:colFirst="0" w:colLast="0"/>
      <w:bookmarkEnd w:id="1"/>
    </w:p>
    <w:p w:rsidR="003B3F7C" w:rsidRPr="00380748" w:rsidRDefault="0007650E">
      <w:pPr>
        <w:jc w:val="left"/>
        <w:rPr>
          <w:rFonts w:ascii="Arial" w:eastAsia="Arial" w:hAnsi="Arial" w:cs="Arial"/>
          <w:sz w:val="24"/>
          <w:szCs w:val="24"/>
          <w:lang w:val="es-ES"/>
        </w:rPr>
      </w:pPr>
      <w:bookmarkStart w:id="2" w:name="_heading=h.30j0zll" w:colFirst="0" w:colLast="0"/>
      <w:bookmarkEnd w:id="2"/>
      <w:r w:rsidRPr="00380748">
        <w:rPr>
          <w:rFonts w:ascii="Arial" w:eastAsia="Arial" w:hAnsi="Arial" w:cs="Arial"/>
          <w:sz w:val="24"/>
          <w:szCs w:val="24"/>
          <w:lang w:val="es-ES"/>
        </w:rPr>
        <w:t>Duración de la comunicación: 35-40’ (10-15’ para preguntas).</w:t>
      </w:r>
    </w:p>
    <w:p w:rsidR="003B3F7C" w:rsidRPr="00380748" w:rsidRDefault="0007650E">
      <w:pPr>
        <w:jc w:val="left"/>
        <w:rPr>
          <w:rFonts w:ascii="Arial" w:eastAsia="Arial" w:hAnsi="Arial" w:cs="Arial"/>
          <w:sz w:val="24"/>
          <w:szCs w:val="24"/>
          <w:lang w:val="es-ES"/>
        </w:rPr>
      </w:pPr>
      <w:r w:rsidRPr="00380748">
        <w:rPr>
          <w:rFonts w:ascii="Arial" w:eastAsia="Arial" w:hAnsi="Arial" w:cs="Arial"/>
          <w:sz w:val="24"/>
          <w:szCs w:val="24"/>
          <w:lang w:val="es-ES"/>
        </w:rPr>
        <w:t xml:space="preserve">Idioma de la comunicación: </w:t>
      </w:r>
      <w:proofErr w:type="gramStart"/>
      <w:r w:rsidRPr="00380748">
        <w:rPr>
          <w:rFonts w:ascii="Arial" w:eastAsia="Arial" w:hAnsi="Arial" w:cs="Arial"/>
          <w:sz w:val="24"/>
          <w:szCs w:val="24"/>
          <w:lang w:val="es-ES"/>
        </w:rPr>
        <w:t>Inglesa</w:t>
      </w:r>
      <w:proofErr w:type="gramEnd"/>
    </w:p>
    <w:p w:rsidR="003B3F7C" w:rsidRPr="00380748" w:rsidRDefault="0007650E">
      <w:pPr>
        <w:jc w:val="left"/>
        <w:rPr>
          <w:rFonts w:ascii="Arial" w:eastAsia="Arial" w:hAnsi="Arial" w:cs="Arial"/>
          <w:sz w:val="24"/>
          <w:szCs w:val="24"/>
          <w:lang w:val="es-ES"/>
        </w:rPr>
      </w:pPr>
      <w:r w:rsidRPr="00380748">
        <w:rPr>
          <w:rFonts w:ascii="Arial" w:eastAsia="Arial" w:hAnsi="Arial" w:cs="Arial"/>
          <w:sz w:val="24"/>
          <w:szCs w:val="24"/>
          <w:lang w:val="es-ES"/>
        </w:rPr>
        <w:t xml:space="preserve">Aporta traducción: </w:t>
      </w:r>
      <w:r w:rsidR="00380748">
        <w:rPr>
          <w:rFonts w:ascii="Arial" w:eastAsia="Arial" w:hAnsi="Arial" w:cs="Arial"/>
          <w:sz w:val="24"/>
          <w:szCs w:val="24"/>
          <w:lang w:val="es-ES"/>
        </w:rPr>
        <w:t>No</w:t>
      </w:r>
    </w:p>
    <w:p w:rsidR="003B3F7C" w:rsidRPr="00380748" w:rsidRDefault="003B3F7C">
      <w:pPr>
        <w:jc w:val="left"/>
        <w:rPr>
          <w:rFonts w:ascii="Arial" w:eastAsia="Arial" w:hAnsi="Arial" w:cs="Arial"/>
          <w:sz w:val="24"/>
          <w:szCs w:val="24"/>
          <w:lang w:val="es-ES"/>
        </w:rPr>
      </w:pPr>
    </w:p>
    <w:p w:rsidR="003B3F7C" w:rsidRPr="00380748" w:rsidRDefault="003B3F7C">
      <w:pPr>
        <w:rPr>
          <w:rFonts w:ascii="Arial" w:eastAsia="Arial" w:hAnsi="Arial" w:cs="Arial"/>
          <w:sz w:val="24"/>
          <w:szCs w:val="24"/>
          <w:lang w:val="es-ES"/>
        </w:rPr>
      </w:pPr>
    </w:p>
    <w:p w:rsidR="003B3F7C" w:rsidRPr="00380748" w:rsidRDefault="0007650E">
      <w:pPr>
        <w:rPr>
          <w:rFonts w:ascii="Arial" w:eastAsia="Arial" w:hAnsi="Arial" w:cs="Arial"/>
          <w:b/>
          <w:sz w:val="24"/>
          <w:szCs w:val="24"/>
          <w:lang w:val="es-ES"/>
        </w:rPr>
      </w:pPr>
      <w:r w:rsidRPr="00380748">
        <w:rPr>
          <w:rFonts w:ascii="Arial" w:eastAsia="Arial" w:hAnsi="Arial" w:cs="Arial"/>
          <w:b/>
          <w:sz w:val="24"/>
          <w:szCs w:val="24"/>
          <w:lang w:val="es-ES"/>
        </w:rPr>
        <w:t>RESUMEN</w:t>
      </w:r>
    </w:p>
    <w:p w:rsidR="003B3F7C" w:rsidRPr="00380748" w:rsidRDefault="0007650E">
      <w:pPr>
        <w:rPr>
          <w:rFonts w:ascii="Arial" w:eastAsia="Arial" w:hAnsi="Arial" w:cs="Arial"/>
          <w:sz w:val="24"/>
          <w:szCs w:val="24"/>
          <w:lang w:val="es-ES"/>
        </w:rPr>
      </w:pPr>
      <w:r w:rsidRPr="00380748">
        <w:rPr>
          <w:rFonts w:ascii="Arial" w:eastAsia="Arial" w:hAnsi="Arial" w:cs="Arial"/>
          <w:sz w:val="24"/>
          <w:szCs w:val="24"/>
          <w:lang w:val="es-ES"/>
        </w:rPr>
        <w:t>Me gustaría compartir mi propia experiencia y la experiencia de mis colegas que tuv</w:t>
      </w:r>
      <w:r w:rsidRPr="00380748">
        <w:rPr>
          <w:rFonts w:ascii="Arial" w:eastAsia="Arial" w:hAnsi="Arial" w:cs="Arial"/>
          <w:sz w:val="24"/>
          <w:szCs w:val="24"/>
          <w:lang w:val="es-ES"/>
        </w:rPr>
        <w:t>imos durante el año de la guerra. En primer lugar, me gustaría hablar sobre el maratón de apoyo de 70 días para el terapeuta gestalt de Ucrania. Duró de 9 am a 12 am y terminó todos los días con conferencias y grupos de apoyo de colegas extranjeros de Ital</w:t>
      </w:r>
      <w:r w:rsidRPr="00380748">
        <w:rPr>
          <w:rFonts w:ascii="Arial" w:eastAsia="Arial" w:hAnsi="Arial" w:cs="Arial"/>
          <w:sz w:val="24"/>
          <w:szCs w:val="24"/>
          <w:lang w:val="es-ES"/>
        </w:rPr>
        <w:t xml:space="preserve">ia, Estados Unidos, República Checa, Letonia, Lituania y Georgia. En él participaron más de 1000 terapeutas de Ucrania. Luego me gustaría analizar las características y cambios que ocurren en la identificación profesional de un terapeuta durante la Guerra </w:t>
      </w:r>
      <w:r w:rsidRPr="00380748">
        <w:rPr>
          <w:rFonts w:ascii="Arial" w:eastAsia="Arial" w:hAnsi="Arial" w:cs="Arial"/>
          <w:sz w:val="24"/>
          <w:szCs w:val="24"/>
          <w:lang w:val="es-ES"/>
        </w:rPr>
        <w:t>y mostrar las dificultades del trabajo con condiciones traumáticas complejas que está pasando ahora con la terapia Gestalt y los terapeutas Gestalt en el contexto de la Guerra</w:t>
      </w:r>
      <w:r w:rsidRPr="00380748">
        <w:rPr>
          <w:rFonts w:ascii="Arial" w:eastAsia="Arial" w:hAnsi="Arial" w:cs="Arial"/>
          <w:sz w:val="24"/>
          <w:szCs w:val="24"/>
          <w:lang w:val="es-ES"/>
        </w:rPr>
        <w:t>. Describo siete etapas diferentes de adaptación: destrucción, acciones inusuale</w:t>
      </w:r>
      <w:r w:rsidRPr="00380748">
        <w:rPr>
          <w:rFonts w:ascii="Arial" w:eastAsia="Arial" w:hAnsi="Arial" w:cs="Arial"/>
          <w:sz w:val="24"/>
          <w:szCs w:val="24"/>
          <w:lang w:val="es-ES"/>
        </w:rPr>
        <w:t>s, nueva personalidad, péndulo, conciencia aquí y ahora, depresión, segunda elección, transformación de falsas esperanzas.</w:t>
      </w:r>
    </w:p>
    <w:p w:rsidR="003B3F7C" w:rsidRPr="00380748" w:rsidRDefault="003B3F7C">
      <w:pPr>
        <w:rPr>
          <w:rFonts w:ascii="Arial" w:eastAsia="Arial" w:hAnsi="Arial" w:cs="Arial"/>
          <w:sz w:val="24"/>
          <w:szCs w:val="24"/>
          <w:lang w:val="es-ES"/>
        </w:rPr>
      </w:pPr>
    </w:p>
    <w:p w:rsidR="003B3F7C" w:rsidRPr="00380748" w:rsidRDefault="0007650E">
      <w:pPr>
        <w:rPr>
          <w:rFonts w:ascii="Arial" w:eastAsia="Arial" w:hAnsi="Arial" w:cs="Arial"/>
          <w:b/>
          <w:sz w:val="24"/>
          <w:szCs w:val="24"/>
          <w:lang w:val="es-ES"/>
        </w:rPr>
      </w:pPr>
      <w:r w:rsidRPr="00380748">
        <w:rPr>
          <w:rFonts w:ascii="Arial" w:eastAsia="Arial" w:hAnsi="Arial" w:cs="Arial"/>
          <w:b/>
          <w:sz w:val="24"/>
          <w:szCs w:val="24"/>
          <w:lang w:val="es-ES"/>
        </w:rPr>
        <w:t>Palabras clave</w:t>
      </w:r>
      <w:r w:rsidRPr="00380748">
        <w:rPr>
          <w:rFonts w:ascii="Arial" w:eastAsia="Arial" w:hAnsi="Arial" w:cs="Arial"/>
          <w:sz w:val="24"/>
          <w:szCs w:val="24"/>
          <w:lang w:val="es-ES"/>
        </w:rPr>
        <w:t>: Terapia Gestalt, guerra, experiencia, apoyo, adaptación.</w:t>
      </w:r>
    </w:p>
    <w:p w:rsidR="003B3F7C" w:rsidRPr="00380748" w:rsidRDefault="0007650E">
      <w:pPr>
        <w:rPr>
          <w:rFonts w:ascii="Arial" w:eastAsia="Arial" w:hAnsi="Arial" w:cs="Arial"/>
          <w:sz w:val="24"/>
          <w:szCs w:val="24"/>
          <w:lang w:val="es-ES"/>
        </w:rPr>
      </w:pPr>
      <w:r w:rsidRPr="00380748">
        <w:rPr>
          <w:rFonts w:ascii="Arial" w:eastAsia="Arial" w:hAnsi="Arial" w:cs="Arial"/>
          <w:b/>
          <w:sz w:val="24"/>
          <w:szCs w:val="24"/>
          <w:lang w:val="es-ES"/>
        </w:rPr>
        <w:t xml:space="preserve">CV: </w:t>
      </w:r>
      <w:proofErr w:type="spellStart"/>
      <w:r w:rsidRPr="00380748">
        <w:rPr>
          <w:rFonts w:ascii="Arial" w:eastAsia="Arial" w:hAnsi="Arial" w:cs="Arial"/>
          <w:sz w:val="24"/>
          <w:szCs w:val="24"/>
          <w:lang w:val="es-ES"/>
        </w:rPr>
        <w:t>Vadim</w:t>
      </w:r>
      <w:proofErr w:type="spellEnd"/>
      <w:r w:rsidRPr="00380748">
        <w:rPr>
          <w:rFonts w:ascii="Arial" w:eastAsia="Arial" w:hAnsi="Arial" w:cs="Arial"/>
          <w:sz w:val="24"/>
          <w:szCs w:val="24"/>
          <w:lang w:val="es-ES"/>
        </w:rPr>
        <w:t xml:space="preserve"> </w:t>
      </w:r>
      <w:proofErr w:type="spellStart"/>
      <w:r w:rsidRPr="00380748">
        <w:rPr>
          <w:rFonts w:ascii="Arial" w:eastAsia="Arial" w:hAnsi="Arial" w:cs="Arial"/>
          <w:sz w:val="24"/>
          <w:szCs w:val="24"/>
          <w:lang w:val="es-ES"/>
        </w:rPr>
        <w:t>Hrechka</w:t>
      </w:r>
      <w:proofErr w:type="spellEnd"/>
      <w:r w:rsidRPr="00380748">
        <w:rPr>
          <w:rFonts w:ascii="Arial" w:eastAsia="Arial" w:hAnsi="Arial" w:cs="Arial"/>
          <w:sz w:val="24"/>
          <w:szCs w:val="24"/>
          <w:lang w:val="es-ES"/>
        </w:rPr>
        <w:t xml:space="preserve"> - Terapeuta gestalt, supervisor, psicólog</w:t>
      </w:r>
      <w:r w:rsidRPr="00380748">
        <w:rPr>
          <w:rFonts w:ascii="Arial" w:eastAsia="Arial" w:hAnsi="Arial" w:cs="Arial"/>
          <w:sz w:val="24"/>
          <w:szCs w:val="24"/>
          <w:lang w:val="es-ES"/>
        </w:rPr>
        <w:t xml:space="preserve">o. Se había ido y trabajado en Ucrania antes del comienzo de la guerra en 2022. Ahora vive con su familia en Cracovia. El director del Instituto Interregional de Terapia Gestalt y Arte </w:t>
      </w:r>
      <w:r w:rsidRPr="00380748">
        <w:rPr>
          <w:rFonts w:ascii="Arial" w:eastAsia="Arial" w:hAnsi="Arial" w:cs="Arial"/>
          <w:sz w:val="24"/>
          <w:szCs w:val="24"/>
          <w:lang w:val="es-ES"/>
        </w:rPr>
        <w:lastRenderedPageBreak/>
        <w:t>(MIGIS) (Ucrania). Autor de publicaciones científicas y artículos en Te</w:t>
      </w:r>
      <w:r w:rsidRPr="00380748">
        <w:rPr>
          <w:rFonts w:ascii="Arial" w:eastAsia="Arial" w:hAnsi="Arial" w:cs="Arial"/>
          <w:sz w:val="24"/>
          <w:szCs w:val="24"/>
          <w:lang w:val="es-ES"/>
        </w:rPr>
        <w:t>rapia Gestalt. Miembro EAGT, ARGI, NYIGT, SPR.</w:t>
      </w:r>
      <w:r w:rsidRPr="00380748">
        <w:rPr>
          <w:lang w:val="es-ES"/>
        </w:rPr>
        <w:br w:type="page"/>
      </w:r>
    </w:p>
    <w:p w:rsidR="003B3F7C" w:rsidRDefault="0007650E">
      <w:pPr>
        <w:jc w:val="center"/>
        <w:rPr>
          <w:rFonts w:ascii="Arial" w:eastAsia="Arial" w:hAnsi="Arial" w:cs="Arial"/>
          <w:b/>
          <w:sz w:val="28"/>
          <w:szCs w:val="28"/>
        </w:rPr>
      </w:pPr>
      <w:bookmarkStart w:id="3" w:name="_heading=h.3znysh7" w:colFirst="0" w:colLast="0"/>
      <w:bookmarkEnd w:id="3"/>
      <w:r>
        <w:rPr>
          <w:rFonts w:ascii="Arial" w:eastAsia="Arial" w:hAnsi="Arial" w:cs="Arial"/>
          <w:b/>
          <w:sz w:val="28"/>
          <w:szCs w:val="28"/>
        </w:rPr>
        <w:lastRenderedPageBreak/>
        <w:t>GESTALT THERAPY AND GESTALT THERAPIST DURING THE WAR. ATMOSPHERE OF CRISIS AND TRANSFORMATION</w:t>
      </w:r>
    </w:p>
    <w:p w:rsidR="003B3F7C" w:rsidRDefault="003B3F7C">
      <w:pPr>
        <w:jc w:val="center"/>
        <w:rPr>
          <w:rFonts w:ascii="Arial" w:eastAsia="Arial" w:hAnsi="Arial" w:cs="Arial"/>
          <w:b/>
          <w:sz w:val="28"/>
          <w:szCs w:val="28"/>
        </w:rPr>
      </w:pPr>
      <w:bookmarkStart w:id="4" w:name="_heading=h.s3sttq1ksjte" w:colFirst="0" w:colLast="0"/>
      <w:bookmarkEnd w:id="4"/>
    </w:p>
    <w:p w:rsidR="003B3F7C" w:rsidRDefault="0007650E">
      <w:pPr>
        <w:jc w:val="right"/>
        <w:rPr>
          <w:rFonts w:ascii="Arial" w:eastAsia="Arial" w:hAnsi="Arial" w:cs="Arial"/>
          <w:b/>
          <w:sz w:val="28"/>
          <w:szCs w:val="28"/>
        </w:rPr>
      </w:pPr>
      <w:r>
        <w:rPr>
          <w:rFonts w:ascii="Arial" w:eastAsia="Arial" w:hAnsi="Arial" w:cs="Arial"/>
          <w:b/>
          <w:sz w:val="28"/>
          <w:szCs w:val="28"/>
        </w:rPr>
        <w:tab/>
      </w:r>
    </w:p>
    <w:p w:rsidR="003B3F7C" w:rsidRDefault="0007650E">
      <w:pPr>
        <w:jc w:val="right"/>
        <w:rPr>
          <w:rFonts w:ascii="Arial" w:eastAsia="Arial" w:hAnsi="Arial" w:cs="Arial"/>
          <w:sz w:val="24"/>
          <w:szCs w:val="24"/>
        </w:rPr>
      </w:pPr>
      <w:r>
        <w:rPr>
          <w:rFonts w:ascii="Arial" w:eastAsia="Arial" w:hAnsi="Arial" w:cs="Arial"/>
          <w:sz w:val="24"/>
          <w:szCs w:val="24"/>
        </w:rPr>
        <w:t xml:space="preserve">     </w:t>
      </w:r>
      <w:proofErr w:type="spellStart"/>
      <w:r>
        <w:rPr>
          <w:rFonts w:ascii="Arial" w:eastAsia="Arial" w:hAnsi="Arial" w:cs="Arial"/>
          <w:sz w:val="24"/>
          <w:szCs w:val="24"/>
        </w:rPr>
        <w:t>Vadym</w:t>
      </w:r>
      <w:proofErr w:type="spellEnd"/>
      <w:r>
        <w:rPr>
          <w:rFonts w:ascii="Arial" w:eastAsia="Arial" w:hAnsi="Arial" w:cs="Arial"/>
          <w:sz w:val="24"/>
          <w:szCs w:val="24"/>
        </w:rPr>
        <w:t xml:space="preserve"> </w:t>
      </w:r>
      <w:proofErr w:type="spellStart"/>
      <w:r>
        <w:rPr>
          <w:rFonts w:ascii="Arial" w:eastAsia="Arial" w:hAnsi="Arial" w:cs="Arial"/>
          <w:sz w:val="24"/>
          <w:szCs w:val="24"/>
        </w:rPr>
        <w:t>Hrechka</w:t>
      </w:r>
      <w:proofErr w:type="spellEnd"/>
      <w:r>
        <w:rPr>
          <w:rFonts w:ascii="Arial" w:eastAsia="Arial" w:hAnsi="Arial" w:cs="Arial"/>
          <w:sz w:val="24"/>
          <w:szCs w:val="24"/>
        </w:rPr>
        <w:t xml:space="preserve">, </w:t>
      </w:r>
      <w:hyperlink r:id="rId8">
        <w:r>
          <w:rPr>
            <w:rFonts w:ascii="Arial" w:eastAsia="Arial" w:hAnsi="Arial" w:cs="Arial"/>
            <w:color w:val="1155CC"/>
            <w:sz w:val="24"/>
            <w:szCs w:val="24"/>
            <w:u w:val="single"/>
          </w:rPr>
          <w:t>v.grehka@gmail.com</w:t>
        </w:r>
      </w:hyperlink>
      <w:r>
        <w:rPr>
          <w:rFonts w:ascii="Arial" w:eastAsia="Arial" w:hAnsi="Arial" w:cs="Arial"/>
          <w:sz w:val="24"/>
          <w:szCs w:val="24"/>
        </w:rPr>
        <w:t xml:space="preserve">, </w:t>
      </w:r>
    </w:p>
    <w:p w:rsidR="003B3F7C" w:rsidRDefault="0007650E">
      <w:pPr>
        <w:jc w:val="right"/>
        <w:rPr>
          <w:rFonts w:ascii="Arial" w:eastAsia="Arial" w:hAnsi="Arial" w:cs="Arial"/>
          <w:sz w:val="24"/>
          <w:szCs w:val="24"/>
        </w:rPr>
      </w:pPr>
      <w:r>
        <w:rPr>
          <w:rFonts w:ascii="Arial" w:eastAsia="Arial" w:hAnsi="Arial" w:cs="Arial"/>
          <w:sz w:val="24"/>
          <w:szCs w:val="24"/>
        </w:rPr>
        <w:t>MIGIS (Interregional inst</w:t>
      </w:r>
      <w:r>
        <w:rPr>
          <w:rFonts w:ascii="Arial" w:eastAsia="Arial" w:hAnsi="Arial" w:cs="Arial"/>
          <w:sz w:val="24"/>
          <w:szCs w:val="24"/>
        </w:rPr>
        <w:t>itute of gestalt therapy and art</w:t>
      </w:r>
      <w:proofErr w:type="gramStart"/>
      <w:r>
        <w:rPr>
          <w:rFonts w:ascii="Arial" w:eastAsia="Arial" w:hAnsi="Arial" w:cs="Arial"/>
          <w:sz w:val="24"/>
          <w:szCs w:val="24"/>
        </w:rPr>
        <w:t>),Ukraine</w:t>
      </w:r>
      <w:proofErr w:type="gramEnd"/>
    </w:p>
    <w:p w:rsidR="003B3F7C" w:rsidRDefault="003B3F7C">
      <w:pPr>
        <w:jc w:val="left"/>
        <w:rPr>
          <w:rFonts w:ascii="Arial" w:eastAsia="Arial" w:hAnsi="Arial" w:cs="Arial"/>
          <w:sz w:val="24"/>
          <w:szCs w:val="24"/>
        </w:rPr>
      </w:pPr>
    </w:p>
    <w:p w:rsidR="003B3F7C" w:rsidRDefault="003B3F7C">
      <w:pPr>
        <w:jc w:val="left"/>
        <w:rPr>
          <w:rFonts w:ascii="Arial" w:eastAsia="Arial" w:hAnsi="Arial" w:cs="Arial"/>
          <w:sz w:val="24"/>
          <w:szCs w:val="24"/>
        </w:rPr>
      </w:pPr>
    </w:p>
    <w:p w:rsidR="003B3F7C" w:rsidRDefault="0007650E">
      <w:pPr>
        <w:jc w:val="left"/>
        <w:rPr>
          <w:rFonts w:ascii="Arial" w:eastAsia="Arial" w:hAnsi="Arial" w:cs="Arial"/>
          <w:sz w:val="24"/>
          <w:szCs w:val="24"/>
        </w:rPr>
      </w:pPr>
      <w:r>
        <w:rPr>
          <w:rFonts w:ascii="Arial" w:eastAsia="Arial" w:hAnsi="Arial" w:cs="Arial"/>
          <w:sz w:val="24"/>
          <w:szCs w:val="24"/>
        </w:rPr>
        <w:t>Communication: 35-40’ - Questions: 10-15’.</w:t>
      </w:r>
    </w:p>
    <w:p w:rsidR="003B3F7C" w:rsidRDefault="0007650E">
      <w:pPr>
        <w:jc w:val="left"/>
        <w:rPr>
          <w:rFonts w:ascii="Arial" w:eastAsia="Arial" w:hAnsi="Arial" w:cs="Arial"/>
          <w:sz w:val="24"/>
          <w:szCs w:val="24"/>
        </w:rPr>
      </w:pPr>
      <w:r>
        <w:rPr>
          <w:rFonts w:ascii="Arial" w:eastAsia="Arial" w:hAnsi="Arial" w:cs="Arial"/>
          <w:sz w:val="24"/>
          <w:szCs w:val="24"/>
        </w:rPr>
        <w:t>Oral Presentation language: English</w:t>
      </w:r>
    </w:p>
    <w:p w:rsidR="003B3F7C" w:rsidRDefault="0007650E">
      <w:pPr>
        <w:jc w:val="left"/>
        <w:rPr>
          <w:rFonts w:ascii="Arial" w:eastAsia="Arial" w:hAnsi="Arial" w:cs="Arial"/>
          <w:sz w:val="24"/>
          <w:szCs w:val="24"/>
        </w:rPr>
      </w:pPr>
      <w:r>
        <w:rPr>
          <w:rFonts w:ascii="Arial" w:eastAsia="Arial" w:hAnsi="Arial" w:cs="Arial"/>
          <w:sz w:val="24"/>
          <w:szCs w:val="24"/>
        </w:rPr>
        <w:t xml:space="preserve">Provides translation: </w:t>
      </w:r>
      <w:r w:rsidR="0056417C">
        <w:rPr>
          <w:rFonts w:ascii="Arial" w:eastAsia="Arial" w:hAnsi="Arial" w:cs="Arial"/>
          <w:sz w:val="24"/>
          <w:szCs w:val="24"/>
        </w:rPr>
        <w:t>No</w:t>
      </w:r>
      <w:bookmarkStart w:id="5" w:name="_GoBack"/>
      <w:bookmarkEnd w:id="5"/>
    </w:p>
    <w:p w:rsidR="003B3F7C" w:rsidRDefault="003B3F7C">
      <w:pPr>
        <w:rPr>
          <w:rFonts w:ascii="Arial" w:eastAsia="Arial" w:hAnsi="Arial" w:cs="Arial"/>
          <w:sz w:val="24"/>
          <w:szCs w:val="24"/>
        </w:rPr>
      </w:pPr>
    </w:p>
    <w:p w:rsidR="003B3F7C" w:rsidRDefault="0007650E">
      <w:pPr>
        <w:rPr>
          <w:rFonts w:ascii="Arial" w:eastAsia="Arial" w:hAnsi="Arial" w:cs="Arial"/>
          <w:b/>
          <w:sz w:val="24"/>
          <w:szCs w:val="24"/>
        </w:rPr>
      </w:pPr>
      <w:r>
        <w:rPr>
          <w:rFonts w:ascii="Arial" w:eastAsia="Arial" w:hAnsi="Arial" w:cs="Arial"/>
          <w:b/>
          <w:sz w:val="24"/>
          <w:szCs w:val="24"/>
        </w:rPr>
        <w:t>ABSTRACT</w:t>
      </w:r>
    </w:p>
    <w:p w:rsidR="003B3F7C" w:rsidRDefault="0007650E">
      <w:pPr>
        <w:ind w:right="60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I’d like to share my own experience and experience of my colleagues that we have got during the year of war. First of all, I’d like to talk about 70 days support marathon for the Ukraine gestalt therapist. It lasted from 9 am to 12 am and ended daily with </w:t>
      </w:r>
      <w:r>
        <w:rPr>
          <w:rFonts w:ascii="Arial" w:eastAsia="Arial" w:hAnsi="Arial" w:cs="Arial"/>
          <w:color w:val="222222"/>
          <w:sz w:val="24"/>
          <w:szCs w:val="24"/>
          <w:highlight w:val="white"/>
        </w:rPr>
        <w:t>lectures and supporting groups of foreign colleagues from Italy, America, the Czech Republic, Latvia, Lithuania, and Georgia. More than 1000 therapists from Ukraine took part in it. Then I’d like to analyze the features and changes that occur in the profes</w:t>
      </w:r>
      <w:r>
        <w:rPr>
          <w:rFonts w:ascii="Arial" w:eastAsia="Arial" w:hAnsi="Arial" w:cs="Arial"/>
          <w:color w:val="222222"/>
          <w:sz w:val="24"/>
          <w:szCs w:val="24"/>
          <w:highlight w:val="white"/>
        </w:rPr>
        <w:t xml:space="preserve">sional identification of a therapist during the War and to show the difficulties of work with complex traumatic conditions what is happening now with Gestalt therapy and Gestalt therapists against the backdrop of the War. I describe seven different stages </w:t>
      </w:r>
      <w:r>
        <w:rPr>
          <w:rFonts w:ascii="Arial" w:eastAsia="Arial" w:hAnsi="Arial" w:cs="Arial"/>
          <w:color w:val="222222"/>
          <w:sz w:val="24"/>
          <w:szCs w:val="24"/>
          <w:highlight w:val="white"/>
        </w:rPr>
        <w:t>of adaptation – destruction, unusual actions, new personality, pendulum, awareness here and now, depression, second choice, false hope transformation.</w:t>
      </w:r>
    </w:p>
    <w:p w:rsidR="003B3F7C" w:rsidRDefault="003B3F7C">
      <w:pPr>
        <w:rPr>
          <w:rFonts w:ascii="Arial" w:eastAsia="Arial" w:hAnsi="Arial" w:cs="Arial"/>
          <w:b/>
          <w:sz w:val="24"/>
          <w:szCs w:val="24"/>
        </w:rPr>
      </w:pPr>
    </w:p>
    <w:p w:rsidR="003B3F7C" w:rsidRDefault="0007650E">
      <w:pPr>
        <w:rPr>
          <w:rFonts w:ascii="Arial" w:eastAsia="Arial" w:hAnsi="Arial" w:cs="Arial"/>
          <w:sz w:val="24"/>
          <w:szCs w:val="24"/>
        </w:rPr>
      </w:pPr>
      <w:r>
        <w:rPr>
          <w:rFonts w:ascii="Arial" w:eastAsia="Arial" w:hAnsi="Arial" w:cs="Arial"/>
          <w:b/>
          <w:sz w:val="24"/>
          <w:szCs w:val="24"/>
        </w:rPr>
        <w:t xml:space="preserve">Key words: </w:t>
      </w:r>
      <w:r>
        <w:rPr>
          <w:rFonts w:ascii="Arial" w:eastAsia="Arial" w:hAnsi="Arial" w:cs="Arial"/>
          <w:sz w:val="24"/>
          <w:szCs w:val="24"/>
        </w:rPr>
        <w:t xml:space="preserve">Gestalt therapy, war, </w:t>
      </w:r>
      <w:proofErr w:type="spellStart"/>
      <w:r>
        <w:rPr>
          <w:rFonts w:ascii="Arial" w:eastAsia="Arial" w:hAnsi="Arial" w:cs="Arial"/>
          <w:sz w:val="24"/>
          <w:szCs w:val="24"/>
        </w:rPr>
        <w:t>expience</w:t>
      </w:r>
      <w:proofErr w:type="spellEnd"/>
      <w:r>
        <w:rPr>
          <w:rFonts w:ascii="Arial" w:eastAsia="Arial" w:hAnsi="Arial" w:cs="Arial"/>
          <w:sz w:val="24"/>
          <w:szCs w:val="24"/>
        </w:rPr>
        <w:t>, support, adaptation</w:t>
      </w:r>
    </w:p>
    <w:p w:rsidR="003B3F7C" w:rsidRDefault="0007650E">
      <w:pPr>
        <w:rPr>
          <w:rFonts w:ascii="Arial" w:eastAsia="Arial" w:hAnsi="Arial" w:cs="Arial"/>
          <w:b/>
          <w:sz w:val="28"/>
          <w:szCs w:val="28"/>
        </w:rPr>
      </w:pPr>
      <w:r>
        <w:rPr>
          <w:rFonts w:ascii="Arial" w:eastAsia="Arial" w:hAnsi="Arial" w:cs="Arial"/>
          <w:b/>
          <w:sz w:val="24"/>
          <w:szCs w:val="24"/>
        </w:rPr>
        <w:t xml:space="preserve">CV: </w:t>
      </w:r>
      <w:r>
        <w:rPr>
          <w:rFonts w:ascii="Arial" w:eastAsia="Arial" w:hAnsi="Arial" w:cs="Arial"/>
          <w:color w:val="222222"/>
          <w:sz w:val="24"/>
          <w:szCs w:val="24"/>
          <w:highlight w:val="white"/>
        </w:rPr>
        <w:t xml:space="preserve">Vadim </w:t>
      </w:r>
      <w:proofErr w:type="spellStart"/>
      <w:r>
        <w:rPr>
          <w:rFonts w:ascii="Arial" w:eastAsia="Arial" w:hAnsi="Arial" w:cs="Arial"/>
          <w:color w:val="222222"/>
          <w:sz w:val="24"/>
          <w:szCs w:val="24"/>
          <w:highlight w:val="white"/>
        </w:rPr>
        <w:t>Hrechka</w:t>
      </w:r>
      <w:proofErr w:type="spellEnd"/>
      <w:r>
        <w:rPr>
          <w:rFonts w:ascii="Arial" w:eastAsia="Arial" w:hAnsi="Arial" w:cs="Arial"/>
          <w:color w:val="222222"/>
          <w:sz w:val="24"/>
          <w:szCs w:val="24"/>
          <w:highlight w:val="white"/>
        </w:rPr>
        <w:t xml:space="preserve"> </w:t>
      </w:r>
      <w:proofErr w:type="gramStart"/>
      <w:r>
        <w:rPr>
          <w:rFonts w:ascii="Arial" w:eastAsia="Arial" w:hAnsi="Arial" w:cs="Arial"/>
          <w:color w:val="222222"/>
          <w:sz w:val="24"/>
          <w:szCs w:val="24"/>
          <w:highlight w:val="white"/>
        </w:rPr>
        <w:t>-  Gestalt</w:t>
      </w:r>
      <w:proofErr w:type="gramEnd"/>
      <w:r>
        <w:rPr>
          <w:rFonts w:ascii="Arial" w:eastAsia="Arial" w:hAnsi="Arial" w:cs="Arial"/>
          <w:color w:val="222222"/>
          <w:sz w:val="24"/>
          <w:szCs w:val="24"/>
          <w:highlight w:val="white"/>
        </w:rPr>
        <w:t xml:space="preserve"> therapist, s</w:t>
      </w:r>
      <w:r>
        <w:rPr>
          <w:rFonts w:ascii="Arial" w:eastAsia="Arial" w:hAnsi="Arial" w:cs="Arial"/>
          <w:color w:val="222222"/>
          <w:sz w:val="24"/>
          <w:szCs w:val="24"/>
          <w:highlight w:val="white"/>
        </w:rPr>
        <w:t>upervisor, psychologist. Had been leaving and working in Ukraine before the beginning of war in 2022. Now lives with his family in Krakow. The head of Interregional Institute of Gestalt Therapy and Art (MIGIS) (Ukraine). Author of scientific publications a</w:t>
      </w:r>
      <w:r>
        <w:rPr>
          <w:rFonts w:ascii="Arial" w:eastAsia="Arial" w:hAnsi="Arial" w:cs="Arial"/>
          <w:color w:val="222222"/>
          <w:sz w:val="24"/>
          <w:szCs w:val="24"/>
          <w:highlight w:val="white"/>
        </w:rPr>
        <w:t>nd articles in Gestalt Therapy. Member EAGT, ARGI, NYIGT, SPR.</w:t>
      </w:r>
    </w:p>
    <w:sectPr w:rsidR="003B3F7C">
      <w:headerReference w:type="default" r:id="rId9"/>
      <w:footerReference w:type="even" r:id="rId10"/>
      <w:footerReference w:type="default" r:id="rId11"/>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50E" w:rsidRDefault="0007650E">
      <w:pPr>
        <w:spacing w:line="240" w:lineRule="auto"/>
      </w:pPr>
      <w:r>
        <w:separator/>
      </w:r>
    </w:p>
  </w:endnote>
  <w:endnote w:type="continuationSeparator" w:id="0">
    <w:p w:rsidR="0007650E" w:rsidRDefault="00076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7C" w:rsidRDefault="0007650E">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3B3F7C" w:rsidRDefault="003B3F7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7C" w:rsidRDefault="0007650E">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380748">
      <w:rPr>
        <w:color w:val="000000"/>
      </w:rPr>
      <w:fldChar w:fldCharType="separate"/>
    </w:r>
    <w:r w:rsidR="00380748">
      <w:rPr>
        <w:noProof/>
        <w:color w:val="000000"/>
      </w:rPr>
      <w:t>1</w:t>
    </w:r>
    <w:r>
      <w:rPr>
        <w:color w:val="000000"/>
      </w:rPr>
      <w:fldChar w:fldCharType="end"/>
    </w:r>
  </w:p>
  <w:p w:rsidR="003B3F7C" w:rsidRDefault="003B3F7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50E" w:rsidRDefault="0007650E">
      <w:pPr>
        <w:spacing w:line="240" w:lineRule="auto"/>
      </w:pPr>
      <w:r>
        <w:separator/>
      </w:r>
    </w:p>
  </w:footnote>
  <w:footnote w:type="continuationSeparator" w:id="0">
    <w:p w:rsidR="0007650E" w:rsidRDefault="00076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7C" w:rsidRDefault="0007650E">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extent cx="1570024" cy="69828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7C"/>
    <w:rsid w:val="0007650E"/>
    <w:rsid w:val="00380748"/>
    <w:rsid w:val="003B3F7C"/>
    <w:rsid w:val="005641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C809"/>
  <w15:docId w15:val="{0B2B02BE-ED96-4477-8D37-D4CCBCEE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E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8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HTMLconformatoprevio">
    <w:name w:val="HTML Preformatted"/>
    <w:basedOn w:val="Normal"/>
    <w:link w:val="HTMLconformatoprevioC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Piedepgina">
    <w:name w:val="footer"/>
    <w:basedOn w:val="Normal"/>
    <w:rsid w:val="00962B84"/>
    <w:pPr>
      <w:tabs>
        <w:tab w:val="center" w:pos="4252"/>
        <w:tab w:val="right" w:pos="8504"/>
      </w:tabs>
    </w:pPr>
  </w:style>
  <w:style w:type="character" w:styleId="Nmerodepgina">
    <w:name w:val="page number"/>
    <w:basedOn w:val="Fuentedeprrafopredeter"/>
    <w:rsid w:val="00962B84"/>
  </w:style>
  <w:style w:type="character" w:styleId="Hipervnculo">
    <w:name w:val="Hyperlink"/>
    <w:basedOn w:val="Fuentedeprrafopredeter"/>
    <w:rsid w:val="00962B84"/>
    <w:rPr>
      <w:color w:val="0000FF"/>
      <w:u w:val="single"/>
    </w:rPr>
  </w:style>
  <w:style w:type="table" w:styleId="Tablaconcuadrcula">
    <w:name w:val="Table Grid"/>
    <w:basedOn w:val="Tabla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11650"/>
    <w:rPr>
      <w:sz w:val="16"/>
      <w:szCs w:val="16"/>
    </w:rPr>
  </w:style>
  <w:style w:type="character" w:styleId="Refdenotaalpie">
    <w:name w:val="footnote reference"/>
    <w:basedOn w:val="Fuentedeprrafopredeter"/>
    <w:semiHidden/>
    <w:rsid w:val="00311650"/>
    <w:rPr>
      <w:vertAlign w:val="superscript"/>
    </w:rPr>
  </w:style>
  <w:style w:type="paragraph" w:styleId="Encabezado">
    <w:name w:val="header"/>
    <w:basedOn w:val="Normal"/>
    <w:link w:val="EncabezadoCar"/>
    <w:rsid w:val="0009737D"/>
    <w:pPr>
      <w:tabs>
        <w:tab w:val="center" w:pos="4252"/>
        <w:tab w:val="right" w:pos="8504"/>
      </w:tabs>
      <w:spacing w:line="240" w:lineRule="auto"/>
    </w:pPr>
  </w:style>
  <w:style w:type="character" w:customStyle="1" w:styleId="EncabezadoCar">
    <w:name w:val="Encabezado Car"/>
    <w:basedOn w:val="Fuentedeprrafopredeter"/>
    <w:link w:val="Encabezado"/>
    <w:rsid w:val="0009737D"/>
    <w:rPr>
      <w:lang w:val="es-ES" w:eastAsia="es-ES"/>
    </w:rPr>
  </w:style>
  <w:style w:type="paragraph" w:styleId="Prrafodelista">
    <w:name w:val="List Paragraph"/>
    <w:basedOn w:val="Normal"/>
    <w:uiPriority w:val="34"/>
    <w:qFormat/>
    <w:rsid w:val="00DA4776"/>
    <w:pPr>
      <w:ind w:left="720"/>
      <w:contextualSpacing/>
    </w:pPr>
  </w:style>
  <w:style w:type="character" w:customStyle="1" w:styleId="HTMLconformatoprevioCar">
    <w:name w:val="HTML con formato previo Car"/>
    <w:basedOn w:val="Fuentedeprrafopredeter"/>
    <w:link w:val="HTMLconformatoprevio"/>
    <w:uiPriority w:val="99"/>
    <w:rsid w:val="00FB7829"/>
    <w:rPr>
      <w:rFonts w:ascii="Courier New" w:hAnsi="Courier New" w:cs="Courier New"/>
      <w:color w:val="000000"/>
      <w:lang w:val="es-ES" w:eastAsia="es-ES"/>
    </w:rPr>
  </w:style>
  <w:style w:type="character" w:customStyle="1" w:styleId="Mencinsinresolver1">
    <w:name w:val="Mención sin resolver1"/>
    <w:basedOn w:val="Fuentedeprrafopredeter"/>
    <w:uiPriority w:val="99"/>
    <w:semiHidden/>
    <w:unhideWhenUsed/>
    <w:rsid w:val="00387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grehk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grehk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vHctpF1zPSPh9h41VcGlUrAHwA==">CgMxLjAyDmgudXljbW10bWpydXZ2Mg5oLnF5cmJjdXdscXA1ZjIJaC4zMGowemxsMgloLjN6bnlzaDcyDmguczNzdHRxMWtzanRlOAByITFSU3ZzM19xd3V3MnJJTG95VnlfWGcwc0VwU0UxWTU3dA==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2955</Characters>
  <Application>Microsoft Office Word</Application>
  <DocSecurity>0</DocSecurity>
  <Lines>24</Lines>
  <Paragraphs>6</Paragraphs>
  <ScaleCrop>false</ScaleCrop>
  <Company>Ayuntamiento de Málaga</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Ayala Romera, Raquel</cp:lastModifiedBy>
  <cp:revision>3</cp:revision>
  <dcterms:created xsi:type="dcterms:W3CDTF">2023-01-26T11:16:00Z</dcterms:created>
  <dcterms:modified xsi:type="dcterms:W3CDTF">2023-06-12T13:08:00Z</dcterms:modified>
</cp:coreProperties>
</file>